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5272D" w14:textId="77777777" w:rsidR="00232794" w:rsidRDefault="00E23F8D" w:rsidP="00E23F8D">
      <w:pPr>
        <w:pStyle w:val="NoSpacing"/>
        <w:jc w:val="right"/>
      </w:pPr>
      <w:bookmarkStart w:id="0" w:name="_Toc334191478"/>
      <w:r>
        <w:rPr>
          <w:noProof/>
          <w:lang w:eastAsia="en-GB"/>
        </w:rPr>
        <w:drawing>
          <wp:inline distT="0" distB="0" distL="0" distR="0" wp14:anchorId="7FE37FCA" wp14:editId="55AA5ACC">
            <wp:extent cx="1800225" cy="923925"/>
            <wp:effectExtent l="0" t="0" r="9525" b="9525"/>
            <wp:docPr id="7" name="Picture 0" descr="SQA - Accreditation 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SQA - Accreditation RGB.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00225" cy="923925"/>
                    </a:xfrm>
                    <a:prstGeom prst="rect">
                      <a:avLst/>
                    </a:prstGeom>
                    <a:noFill/>
                    <a:ln>
                      <a:noFill/>
                    </a:ln>
                  </pic:spPr>
                </pic:pic>
              </a:graphicData>
            </a:graphic>
          </wp:inline>
        </w:drawing>
      </w:r>
      <w:bookmarkEnd w:id="0"/>
    </w:p>
    <w:p w14:paraId="3C8CC8CF" w14:textId="77777777" w:rsidR="00CA3F3C" w:rsidRDefault="00CA3F3C" w:rsidP="00CA3F3C"/>
    <w:p w14:paraId="00007090" w14:textId="77777777" w:rsidR="00CA3F3C" w:rsidRDefault="00CA3F3C" w:rsidP="00CA3F3C"/>
    <w:p w14:paraId="2BEB031B" w14:textId="77777777" w:rsidR="00CA3F3C" w:rsidRDefault="00CA3F3C" w:rsidP="00CA3F3C"/>
    <w:p w14:paraId="71E2DE86" w14:textId="77777777" w:rsidR="00CA3F3C" w:rsidRDefault="00CA3F3C" w:rsidP="00CA3F3C"/>
    <w:p w14:paraId="277FBFC1" w14:textId="77777777" w:rsidR="00CA3F3C" w:rsidRDefault="00CA3F3C" w:rsidP="00CA3F3C"/>
    <w:p w14:paraId="6AEC195D" w14:textId="77777777" w:rsidR="00CA3F3C" w:rsidRDefault="00CA3F3C" w:rsidP="00CA3F3C"/>
    <w:p w14:paraId="7E960535" w14:textId="77777777" w:rsidR="00CA3F3C" w:rsidRDefault="00CA3F3C" w:rsidP="00CA3F3C"/>
    <w:p w14:paraId="5C52CF58" w14:textId="77777777" w:rsidR="00CA3F3C" w:rsidRDefault="00CA3F3C" w:rsidP="00CA3F3C"/>
    <w:p w14:paraId="6FE93E01" w14:textId="77777777" w:rsidR="00CA3F3C" w:rsidRDefault="00CA3F3C" w:rsidP="00CA3F3C"/>
    <w:p w14:paraId="61FCA0CD" w14:textId="77777777" w:rsidR="00E23F8D" w:rsidRDefault="00E23F8D" w:rsidP="00CA3F3C"/>
    <w:p w14:paraId="33B1BCCD" w14:textId="77777777" w:rsidR="00CA3F3C" w:rsidRDefault="00CA3F3C" w:rsidP="00CA3F3C"/>
    <w:p w14:paraId="44A4E6A1" w14:textId="77777777" w:rsidR="00CA3F3C" w:rsidRDefault="00CA3F3C" w:rsidP="00CA3F3C"/>
    <w:p w14:paraId="05308662" w14:textId="77777777" w:rsidR="00CA3F3C" w:rsidRPr="00087937" w:rsidRDefault="00CA3F3C" w:rsidP="005B2BEF">
      <w:pPr>
        <w:pStyle w:val="titlepage1"/>
      </w:pPr>
      <w:r>
        <w:t>Audit Report</w:t>
      </w:r>
    </w:p>
    <w:p w14:paraId="31A0138D" w14:textId="0CB13BBD" w:rsidR="00087937" w:rsidRPr="00087CF5" w:rsidRDefault="008341CC" w:rsidP="00903D6D">
      <w:pPr>
        <w:pStyle w:val="titlepage2"/>
      </w:pPr>
      <w:r w:rsidRPr="008341CC">
        <w:t>F</w:t>
      </w:r>
      <w:r w:rsidR="00142D91">
        <w:t xml:space="preserve">irst </w:t>
      </w:r>
      <w:r w:rsidRPr="008341CC">
        <w:t>A</w:t>
      </w:r>
      <w:r w:rsidR="00142D91">
        <w:t>id</w:t>
      </w:r>
      <w:r w:rsidRPr="008341CC">
        <w:t xml:space="preserve"> A</w:t>
      </w:r>
      <w:r w:rsidR="00142D91">
        <w:t>wards</w:t>
      </w:r>
      <w:r w:rsidRPr="008341CC">
        <w:t xml:space="preserve"> L</w:t>
      </w:r>
      <w:r w:rsidR="00142D91">
        <w:t>td (FAA)</w:t>
      </w:r>
    </w:p>
    <w:p w14:paraId="651AD9AB" w14:textId="77777777" w:rsidR="00087937" w:rsidRPr="000602A7" w:rsidRDefault="00087937" w:rsidP="00087937">
      <w:pPr>
        <w:pStyle w:val="NoSpace"/>
        <w:spacing w:before="0"/>
      </w:pPr>
    </w:p>
    <w:p w14:paraId="521D5FF8" w14:textId="4DF4B828" w:rsidR="00087937" w:rsidRPr="00087CF5" w:rsidRDefault="008341CC" w:rsidP="00903D6D">
      <w:pPr>
        <w:pStyle w:val="titlepage2"/>
      </w:pPr>
      <w:r>
        <w:t>10 October 2023</w:t>
      </w:r>
    </w:p>
    <w:p w14:paraId="4BF787AF" w14:textId="77777777" w:rsidR="00CA3F3C" w:rsidRDefault="00CA3F3C" w:rsidP="00CA3F3C"/>
    <w:p w14:paraId="721D0F33" w14:textId="77777777" w:rsidR="00CA3F3C" w:rsidRDefault="00CA3F3C" w:rsidP="00CA3F3C">
      <w:pPr>
        <w:sectPr w:rsidR="00CA3F3C" w:rsidSect="006269A2">
          <w:footerReference w:type="even" r:id="rId12"/>
          <w:pgSz w:w="11907" w:h="16839" w:code="9"/>
          <w:pgMar w:top="1440" w:right="1440" w:bottom="1440" w:left="1440" w:header="720" w:footer="720" w:gutter="0"/>
          <w:cols w:space="720"/>
          <w:docGrid w:linePitch="360"/>
        </w:sectPr>
      </w:pPr>
    </w:p>
    <w:p w14:paraId="5E711927" w14:textId="77777777" w:rsidR="0092706A" w:rsidRDefault="0092706A" w:rsidP="0092706A">
      <w:pPr>
        <w:pStyle w:val="Heading2"/>
      </w:pPr>
      <w:bookmarkStart w:id="1" w:name="_Toc472666865"/>
      <w:r>
        <w:lastRenderedPageBreak/>
        <w:t>Contents</w:t>
      </w:r>
      <w:bookmarkEnd w:id="1"/>
    </w:p>
    <w:p w14:paraId="33DEC43D" w14:textId="77777777" w:rsidR="0092706A" w:rsidRDefault="0092706A" w:rsidP="0092706A">
      <w:pPr>
        <w:pStyle w:val="TOC1"/>
        <w:rPr>
          <w:rFonts w:asciiTheme="minorHAnsi" w:eastAsiaTheme="minorEastAsia" w:hAnsiTheme="minorHAnsi" w:cstheme="minorBidi"/>
          <w:noProof/>
          <w:szCs w:val="22"/>
          <w:lang w:eastAsia="en-GB"/>
        </w:rPr>
      </w:pPr>
      <w:r>
        <w:rPr>
          <w:lang w:eastAsia="en-GB"/>
        </w:rPr>
        <w:fldChar w:fldCharType="begin"/>
      </w:r>
      <w:r>
        <w:rPr>
          <w:lang w:eastAsia="en-GB"/>
        </w:rPr>
        <w:instrText xml:space="preserve"> TOC \h \z \t "Heading 2,1,Heading 3,2" </w:instrText>
      </w:r>
      <w:r>
        <w:rPr>
          <w:lang w:eastAsia="en-GB"/>
        </w:rPr>
        <w:fldChar w:fldCharType="separate"/>
      </w:r>
    </w:p>
    <w:p w14:paraId="041B2531" w14:textId="77777777" w:rsidR="0092706A" w:rsidRDefault="0092706A" w:rsidP="0092706A">
      <w:pPr>
        <w:pStyle w:val="TOC1"/>
        <w:rPr>
          <w:rFonts w:asciiTheme="minorHAnsi" w:eastAsiaTheme="minorEastAsia" w:hAnsiTheme="minorHAnsi" w:cstheme="minorBidi"/>
          <w:noProof/>
          <w:szCs w:val="22"/>
          <w:lang w:eastAsia="en-GB"/>
        </w:rPr>
      </w:pPr>
      <w:hyperlink w:anchor="_Toc472666866" w:history="1">
        <w:r w:rsidRPr="005E6326">
          <w:rPr>
            <w:rStyle w:val="Hyperlink"/>
            <w:noProof/>
          </w:rPr>
          <w:t>1</w:t>
        </w:r>
        <w:r>
          <w:rPr>
            <w:rFonts w:asciiTheme="minorHAnsi" w:eastAsiaTheme="minorEastAsia" w:hAnsiTheme="minorHAnsi" w:cstheme="minorBidi"/>
            <w:noProof/>
            <w:szCs w:val="22"/>
            <w:lang w:eastAsia="en-GB"/>
          </w:rPr>
          <w:tab/>
        </w:r>
        <w:r w:rsidRPr="005E6326">
          <w:rPr>
            <w:rStyle w:val="Hyperlink"/>
            <w:noProof/>
          </w:rPr>
          <w:t>Background</w:t>
        </w:r>
        <w:r>
          <w:rPr>
            <w:noProof/>
            <w:webHidden/>
          </w:rPr>
          <w:tab/>
        </w:r>
        <w:r>
          <w:rPr>
            <w:noProof/>
            <w:webHidden/>
          </w:rPr>
          <w:fldChar w:fldCharType="begin"/>
        </w:r>
        <w:r>
          <w:rPr>
            <w:noProof/>
            <w:webHidden/>
          </w:rPr>
          <w:instrText xml:space="preserve"> PAGEREF _Toc472666866 \h </w:instrText>
        </w:r>
        <w:r>
          <w:rPr>
            <w:noProof/>
            <w:webHidden/>
          </w:rPr>
        </w:r>
        <w:r>
          <w:rPr>
            <w:noProof/>
            <w:webHidden/>
          </w:rPr>
          <w:fldChar w:fldCharType="separate"/>
        </w:r>
        <w:r>
          <w:rPr>
            <w:noProof/>
            <w:webHidden/>
          </w:rPr>
          <w:t>1</w:t>
        </w:r>
        <w:r>
          <w:rPr>
            <w:noProof/>
            <w:webHidden/>
          </w:rPr>
          <w:fldChar w:fldCharType="end"/>
        </w:r>
      </w:hyperlink>
    </w:p>
    <w:p w14:paraId="206E71CA" w14:textId="77777777" w:rsidR="0092706A" w:rsidRDefault="0092706A" w:rsidP="0092706A">
      <w:pPr>
        <w:pStyle w:val="TOC2"/>
        <w:ind w:left="567" w:hanging="567"/>
        <w:rPr>
          <w:rFonts w:asciiTheme="minorHAnsi" w:eastAsiaTheme="minorEastAsia" w:hAnsiTheme="minorHAnsi" w:cstheme="minorBidi"/>
          <w:noProof/>
          <w:szCs w:val="22"/>
          <w:lang w:eastAsia="en-GB"/>
        </w:rPr>
      </w:pPr>
      <w:hyperlink w:anchor="_Toc472666867" w:history="1">
        <w:r w:rsidRPr="005E6326">
          <w:rPr>
            <w:rStyle w:val="Hyperlink"/>
            <w:noProof/>
          </w:rPr>
          <w:t>1.1</w:t>
        </w:r>
        <w:r>
          <w:rPr>
            <w:rFonts w:asciiTheme="minorHAnsi" w:eastAsiaTheme="minorEastAsia" w:hAnsiTheme="minorHAnsi" w:cstheme="minorBidi"/>
            <w:noProof/>
            <w:szCs w:val="22"/>
            <w:lang w:eastAsia="en-GB"/>
          </w:rPr>
          <w:tab/>
        </w:r>
        <w:r w:rsidRPr="005E6326">
          <w:rPr>
            <w:rStyle w:val="Hyperlink"/>
            <w:noProof/>
          </w:rPr>
          <w:t>Scope</w:t>
        </w:r>
        <w:r>
          <w:rPr>
            <w:noProof/>
            <w:webHidden/>
          </w:rPr>
          <w:tab/>
        </w:r>
        <w:r>
          <w:rPr>
            <w:noProof/>
            <w:webHidden/>
          </w:rPr>
          <w:fldChar w:fldCharType="begin"/>
        </w:r>
        <w:r>
          <w:rPr>
            <w:noProof/>
            <w:webHidden/>
          </w:rPr>
          <w:instrText xml:space="preserve"> PAGEREF _Toc472666867 \h </w:instrText>
        </w:r>
        <w:r>
          <w:rPr>
            <w:noProof/>
            <w:webHidden/>
          </w:rPr>
        </w:r>
        <w:r>
          <w:rPr>
            <w:noProof/>
            <w:webHidden/>
          </w:rPr>
          <w:fldChar w:fldCharType="separate"/>
        </w:r>
        <w:r>
          <w:rPr>
            <w:noProof/>
            <w:webHidden/>
          </w:rPr>
          <w:t>1</w:t>
        </w:r>
        <w:r>
          <w:rPr>
            <w:noProof/>
            <w:webHidden/>
          </w:rPr>
          <w:fldChar w:fldCharType="end"/>
        </w:r>
      </w:hyperlink>
    </w:p>
    <w:p w14:paraId="48101392" w14:textId="77777777" w:rsidR="0092706A" w:rsidRDefault="0092706A" w:rsidP="0092706A">
      <w:pPr>
        <w:pStyle w:val="TOC2"/>
        <w:ind w:left="567" w:hanging="567"/>
        <w:rPr>
          <w:rFonts w:asciiTheme="minorHAnsi" w:eastAsiaTheme="minorEastAsia" w:hAnsiTheme="minorHAnsi" w:cstheme="minorBidi"/>
          <w:noProof/>
          <w:szCs w:val="22"/>
          <w:lang w:eastAsia="en-GB"/>
        </w:rPr>
      </w:pPr>
      <w:hyperlink w:anchor="_Toc472666868" w:history="1">
        <w:r w:rsidRPr="005E6326">
          <w:rPr>
            <w:rStyle w:val="Hyperlink"/>
            <w:noProof/>
          </w:rPr>
          <w:t>1.2</w:t>
        </w:r>
        <w:r>
          <w:rPr>
            <w:rFonts w:asciiTheme="minorHAnsi" w:eastAsiaTheme="minorEastAsia" w:hAnsiTheme="minorHAnsi" w:cstheme="minorBidi"/>
            <w:noProof/>
            <w:szCs w:val="22"/>
            <w:lang w:eastAsia="en-GB"/>
          </w:rPr>
          <w:tab/>
        </w:r>
        <w:r w:rsidRPr="005E6326">
          <w:rPr>
            <w:rStyle w:val="Hyperlink"/>
            <w:noProof/>
          </w:rPr>
          <w:t>Audit Report and Action Plan Timescales</w:t>
        </w:r>
        <w:r>
          <w:rPr>
            <w:noProof/>
            <w:webHidden/>
          </w:rPr>
          <w:tab/>
        </w:r>
        <w:r>
          <w:rPr>
            <w:noProof/>
            <w:webHidden/>
          </w:rPr>
          <w:fldChar w:fldCharType="begin"/>
        </w:r>
        <w:r>
          <w:rPr>
            <w:noProof/>
            <w:webHidden/>
          </w:rPr>
          <w:instrText xml:space="preserve"> PAGEREF _Toc472666868 \h </w:instrText>
        </w:r>
        <w:r>
          <w:rPr>
            <w:noProof/>
            <w:webHidden/>
          </w:rPr>
        </w:r>
        <w:r>
          <w:rPr>
            <w:noProof/>
            <w:webHidden/>
          </w:rPr>
          <w:fldChar w:fldCharType="separate"/>
        </w:r>
        <w:r>
          <w:rPr>
            <w:noProof/>
            <w:webHidden/>
          </w:rPr>
          <w:t>2</w:t>
        </w:r>
        <w:r>
          <w:rPr>
            <w:noProof/>
            <w:webHidden/>
          </w:rPr>
          <w:fldChar w:fldCharType="end"/>
        </w:r>
      </w:hyperlink>
    </w:p>
    <w:p w14:paraId="2BCBA2EE" w14:textId="77777777" w:rsidR="0092706A" w:rsidRDefault="0092706A" w:rsidP="0092706A">
      <w:pPr>
        <w:pStyle w:val="TOC2"/>
        <w:ind w:left="567" w:hanging="567"/>
        <w:rPr>
          <w:rFonts w:asciiTheme="minorHAnsi" w:eastAsiaTheme="minorEastAsia" w:hAnsiTheme="minorHAnsi" w:cstheme="minorBidi"/>
          <w:noProof/>
          <w:szCs w:val="22"/>
          <w:lang w:eastAsia="en-GB"/>
        </w:rPr>
      </w:pPr>
      <w:hyperlink w:anchor="_Toc472666869" w:history="1">
        <w:r w:rsidRPr="005E6326">
          <w:rPr>
            <w:rStyle w:val="Hyperlink"/>
            <w:noProof/>
          </w:rPr>
          <w:t>1.3</w:t>
        </w:r>
        <w:r>
          <w:rPr>
            <w:rFonts w:asciiTheme="minorHAnsi" w:eastAsiaTheme="minorEastAsia" w:hAnsiTheme="minorHAnsi" w:cstheme="minorBidi"/>
            <w:noProof/>
            <w:szCs w:val="22"/>
            <w:lang w:eastAsia="en-GB"/>
          </w:rPr>
          <w:tab/>
        </w:r>
        <w:r w:rsidRPr="005E6326">
          <w:rPr>
            <w:rStyle w:val="Hyperlink"/>
            <w:noProof/>
          </w:rPr>
          <w:t>Summary of Audit Issues and Recommendations</w:t>
        </w:r>
        <w:r>
          <w:rPr>
            <w:noProof/>
            <w:webHidden/>
          </w:rPr>
          <w:tab/>
        </w:r>
        <w:r>
          <w:rPr>
            <w:noProof/>
            <w:webHidden/>
          </w:rPr>
          <w:fldChar w:fldCharType="begin"/>
        </w:r>
        <w:r>
          <w:rPr>
            <w:noProof/>
            <w:webHidden/>
          </w:rPr>
          <w:instrText xml:space="preserve"> PAGEREF _Toc472666869 \h </w:instrText>
        </w:r>
        <w:r>
          <w:rPr>
            <w:noProof/>
            <w:webHidden/>
          </w:rPr>
        </w:r>
        <w:r>
          <w:rPr>
            <w:noProof/>
            <w:webHidden/>
          </w:rPr>
          <w:fldChar w:fldCharType="separate"/>
        </w:r>
        <w:r>
          <w:rPr>
            <w:noProof/>
            <w:webHidden/>
          </w:rPr>
          <w:t>3</w:t>
        </w:r>
        <w:r>
          <w:rPr>
            <w:noProof/>
            <w:webHidden/>
          </w:rPr>
          <w:fldChar w:fldCharType="end"/>
        </w:r>
      </w:hyperlink>
    </w:p>
    <w:p w14:paraId="3E36449A" w14:textId="77777777" w:rsidR="0092706A" w:rsidRDefault="0092706A" w:rsidP="0092706A">
      <w:pPr>
        <w:pStyle w:val="TOC2"/>
        <w:ind w:left="567" w:hanging="567"/>
        <w:rPr>
          <w:rFonts w:asciiTheme="minorHAnsi" w:eastAsiaTheme="minorEastAsia" w:hAnsiTheme="minorHAnsi" w:cstheme="minorBidi"/>
          <w:noProof/>
          <w:szCs w:val="22"/>
          <w:lang w:eastAsia="en-GB"/>
        </w:rPr>
      </w:pPr>
      <w:hyperlink w:anchor="_Toc472666870" w:history="1">
        <w:r w:rsidRPr="005E6326">
          <w:rPr>
            <w:rStyle w:val="Hyperlink"/>
            <w:noProof/>
          </w:rPr>
          <w:t>1.4</w:t>
        </w:r>
        <w:r>
          <w:rPr>
            <w:rFonts w:asciiTheme="minorHAnsi" w:eastAsiaTheme="minorEastAsia" w:hAnsiTheme="minorHAnsi" w:cstheme="minorBidi"/>
            <w:noProof/>
            <w:szCs w:val="22"/>
            <w:lang w:eastAsia="en-GB"/>
          </w:rPr>
          <w:tab/>
        </w:r>
        <w:r w:rsidRPr="005E6326">
          <w:rPr>
            <w:rStyle w:val="Hyperlink"/>
            <w:noProof/>
          </w:rPr>
          <w:t>Risk Rating of Issues</w:t>
        </w:r>
        <w:r>
          <w:rPr>
            <w:noProof/>
            <w:webHidden/>
          </w:rPr>
          <w:tab/>
        </w:r>
        <w:r>
          <w:rPr>
            <w:noProof/>
            <w:webHidden/>
          </w:rPr>
          <w:fldChar w:fldCharType="begin"/>
        </w:r>
        <w:r>
          <w:rPr>
            <w:noProof/>
            <w:webHidden/>
          </w:rPr>
          <w:instrText xml:space="preserve"> PAGEREF _Toc472666870 \h </w:instrText>
        </w:r>
        <w:r>
          <w:rPr>
            <w:noProof/>
            <w:webHidden/>
          </w:rPr>
        </w:r>
        <w:r>
          <w:rPr>
            <w:noProof/>
            <w:webHidden/>
          </w:rPr>
          <w:fldChar w:fldCharType="separate"/>
        </w:r>
        <w:r>
          <w:rPr>
            <w:noProof/>
            <w:webHidden/>
          </w:rPr>
          <w:t>5</w:t>
        </w:r>
        <w:r>
          <w:rPr>
            <w:noProof/>
            <w:webHidden/>
          </w:rPr>
          <w:fldChar w:fldCharType="end"/>
        </w:r>
      </w:hyperlink>
    </w:p>
    <w:p w14:paraId="42F28E01" w14:textId="77777777" w:rsidR="0092706A" w:rsidRDefault="0092706A" w:rsidP="0092706A">
      <w:pPr>
        <w:pStyle w:val="TOC1"/>
        <w:rPr>
          <w:rFonts w:asciiTheme="minorHAnsi" w:eastAsiaTheme="minorEastAsia" w:hAnsiTheme="minorHAnsi" w:cstheme="minorBidi"/>
          <w:noProof/>
          <w:szCs w:val="22"/>
          <w:lang w:eastAsia="en-GB"/>
        </w:rPr>
      </w:pPr>
      <w:hyperlink w:anchor="_Toc472666871" w:history="1">
        <w:r w:rsidRPr="005E6326">
          <w:rPr>
            <w:rStyle w:val="Hyperlink"/>
            <w:noProof/>
          </w:rPr>
          <w:t>2</w:t>
        </w:r>
        <w:r>
          <w:rPr>
            <w:rFonts w:asciiTheme="minorHAnsi" w:eastAsiaTheme="minorEastAsia" w:hAnsiTheme="minorHAnsi" w:cstheme="minorBidi"/>
            <w:noProof/>
            <w:szCs w:val="22"/>
            <w:lang w:eastAsia="en-GB"/>
          </w:rPr>
          <w:tab/>
        </w:r>
        <w:r w:rsidRPr="005E6326">
          <w:rPr>
            <w:rStyle w:val="Hyperlink"/>
            <w:noProof/>
          </w:rPr>
          <w:t>Detail of Audit Issues and Recommendations</w:t>
        </w:r>
        <w:r>
          <w:rPr>
            <w:noProof/>
            <w:webHidden/>
          </w:rPr>
          <w:tab/>
        </w:r>
        <w:r>
          <w:rPr>
            <w:noProof/>
            <w:webHidden/>
          </w:rPr>
          <w:fldChar w:fldCharType="begin"/>
        </w:r>
        <w:r>
          <w:rPr>
            <w:noProof/>
            <w:webHidden/>
          </w:rPr>
          <w:instrText xml:space="preserve"> PAGEREF _Toc472666871 \h </w:instrText>
        </w:r>
        <w:r>
          <w:rPr>
            <w:noProof/>
            <w:webHidden/>
          </w:rPr>
        </w:r>
        <w:r>
          <w:rPr>
            <w:noProof/>
            <w:webHidden/>
          </w:rPr>
          <w:fldChar w:fldCharType="separate"/>
        </w:r>
        <w:r>
          <w:rPr>
            <w:noProof/>
            <w:webHidden/>
          </w:rPr>
          <w:t>6</w:t>
        </w:r>
        <w:r>
          <w:rPr>
            <w:noProof/>
            <w:webHidden/>
          </w:rPr>
          <w:fldChar w:fldCharType="end"/>
        </w:r>
      </w:hyperlink>
    </w:p>
    <w:p w14:paraId="6E3E8FD5" w14:textId="77777777" w:rsidR="0092706A" w:rsidRDefault="0092706A" w:rsidP="0092706A">
      <w:pPr>
        <w:pStyle w:val="TOC2"/>
        <w:ind w:left="567" w:hanging="567"/>
        <w:rPr>
          <w:rFonts w:asciiTheme="minorHAnsi" w:eastAsiaTheme="minorEastAsia" w:hAnsiTheme="minorHAnsi" w:cstheme="minorBidi"/>
          <w:noProof/>
          <w:szCs w:val="22"/>
          <w:lang w:eastAsia="en-GB"/>
        </w:rPr>
      </w:pPr>
      <w:hyperlink w:anchor="_Toc472666872" w:history="1">
        <w:r w:rsidRPr="005E6326">
          <w:rPr>
            <w:rStyle w:val="Hyperlink"/>
            <w:noProof/>
          </w:rPr>
          <w:t>2.1</w:t>
        </w:r>
        <w:r>
          <w:rPr>
            <w:rFonts w:asciiTheme="minorHAnsi" w:eastAsiaTheme="minorEastAsia" w:hAnsiTheme="minorHAnsi" w:cstheme="minorBidi"/>
            <w:noProof/>
            <w:szCs w:val="22"/>
            <w:lang w:eastAsia="en-GB"/>
          </w:rPr>
          <w:tab/>
        </w:r>
        <w:r w:rsidRPr="005E6326">
          <w:rPr>
            <w:rStyle w:val="Hyperlink"/>
            <w:noProof/>
          </w:rPr>
          <w:t>Issues</w:t>
        </w:r>
        <w:r>
          <w:rPr>
            <w:noProof/>
            <w:webHidden/>
          </w:rPr>
          <w:tab/>
        </w:r>
        <w:r>
          <w:rPr>
            <w:noProof/>
            <w:webHidden/>
          </w:rPr>
          <w:fldChar w:fldCharType="begin"/>
        </w:r>
        <w:r>
          <w:rPr>
            <w:noProof/>
            <w:webHidden/>
          </w:rPr>
          <w:instrText xml:space="preserve"> PAGEREF _Toc472666872 \h </w:instrText>
        </w:r>
        <w:r>
          <w:rPr>
            <w:noProof/>
            <w:webHidden/>
          </w:rPr>
        </w:r>
        <w:r>
          <w:rPr>
            <w:noProof/>
            <w:webHidden/>
          </w:rPr>
          <w:fldChar w:fldCharType="separate"/>
        </w:r>
        <w:r>
          <w:rPr>
            <w:noProof/>
            <w:webHidden/>
          </w:rPr>
          <w:t>6</w:t>
        </w:r>
        <w:r>
          <w:rPr>
            <w:noProof/>
            <w:webHidden/>
          </w:rPr>
          <w:fldChar w:fldCharType="end"/>
        </w:r>
      </w:hyperlink>
    </w:p>
    <w:p w14:paraId="7120C58D" w14:textId="77777777" w:rsidR="0092706A" w:rsidRDefault="0092706A" w:rsidP="0092706A">
      <w:pPr>
        <w:pStyle w:val="TOC2"/>
        <w:ind w:left="567" w:hanging="567"/>
        <w:rPr>
          <w:rFonts w:asciiTheme="minorHAnsi" w:eastAsiaTheme="minorEastAsia" w:hAnsiTheme="minorHAnsi" w:cstheme="minorBidi"/>
          <w:noProof/>
          <w:szCs w:val="22"/>
          <w:lang w:eastAsia="en-GB"/>
        </w:rPr>
      </w:pPr>
      <w:hyperlink w:anchor="_Toc472666873" w:history="1">
        <w:r w:rsidRPr="005E6326">
          <w:rPr>
            <w:rStyle w:val="Hyperlink"/>
            <w:noProof/>
          </w:rPr>
          <w:t>2.2</w:t>
        </w:r>
        <w:r>
          <w:rPr>
            <w:rFonts w:asciiTheme="minorHAnsi" w:eastAsiaTheme="minorEastAsia" w:hAnsiTheme="minorHAnsi" w:cstheme="minorBidi"/>
            <w:noProof/>
            <w:szCs w:val="22"/>
            <w:lang w:eastAsia="en-GB"/>
          </w:rPr>
          <w:tab/>
        </w:r>
        <w:r w:rsidRPr="005E6326">
          <w:rPr>
            <w:rStyle w:val="Hyperlink"/>
            <w:noProof/>
          </w:rPr>
          <w:t>Recommendations</w:t>
        </w:r>
        <w:r>
          <w:rPr>
            <w:noProof/>
            <w:webHidden/>
          </w:rPr>
          <w:tab/>
          <w:t>7</w:t>
        </w:r>
      </w:hyperlink>
    </w:p>
    <w:p w14:paraId="1147B713" w14:textId="77777777" w:rsidR="0092706A" w:rsidRDefault="0092706A" w:rsidP="0092706A">
      <w:pPr>
        <w:pStyle w:val="TOC1"/>
        <w:rPr>
          <w:rFonts w:asciiTheme="minorHAnsi" w:eastAsiaTheme="minorEastAsia" w:hAnsiTheme="minorHAnsi" w:cstheme="minorBidi"/>
          <w:noProof/>
          <w:szCs w:val="22"/>
          <w:lang w:eastAsia="en-GB"/>
        </w:rPr>
      </w:pPr>
      <w:hyperlink w:anchor="_Toc472666874" w:history="1">
        <w:r w:rsidRPr="005E6326">
          <w:rPr>
            <w:rStyle w:val="Hyperlink"/>
            <w:noProof/>
          </w:rPr>
          <w:t>3</w:t>
        </w:r>
        <w:r>
          <w:rPr>
            <w:rFonts w:asciiTheme="minorHAnsi" w:eastAsiaTheme="minorEastAsia" w:hAnsiTheme="minorHAnsi" w:cstheme="minorBidi"/>
            <w:noProof/>
            <w:szCs w:val="22"/>
            <w:lang w:eastAsia="en-GB"/>
          </w:rPr>
          <w:tab/>
        </w:r>
        <w:r w:rsidRPr="005E6326">
          <w:rPr>
            <w:rStyle w:val="Hyperlink"/>
            <w:noProof/>
          </w:rPr>
          <w:t>Acceptance of Audit Findings</w:t>
        </w:r>
        <w:r>
          <w:rPr>
            <w:noProof/>
            <w:webHidden/>
          </w:rPr>
          <w:tab/>
          <w:t>8</w:t>
        </w:r>
      </w:hyperlink>
    </w:p>
    <w:p w14:paraId="24DAD16D" w14:textId="07470954" w:rsidR="004632D3" w:rsidRDefault="0092706A" w:rsidP="0092706A">
      <w:pPr>
        <w:rPr>
          <w:lang w:eastAsia="en-GB"/>
        </w:rPr>
      </w:pPr>
      <w:r>
        <w:rPr>
          <w:lang w:eastAsia="en-GB"/>
        </w:rPr>
        <w:fldChar w:fldCharType="end"/>
      </w:r>
    </w:p>
    <w:p w14:paraId="1EC2F217" w14:textId="77777777" w:rsidR="00981F68" w:rsidRDefault="00981F68" w:rsidP="004632D3">
      <w:pPr>
        <w:rPr>
          <w:lang w:eastAsia="en-GB"/>
        </w:rPr>
      </w:pPr>
    </w:p>
    <w:p w14:paraId="443E56A7" w14:textId="77777777" w:rsidR="00981F68" w:rsidRPr="004632D3" w:rsidRDefault="00981F68" w:rsidP="004632D3">
      <w:pPr>
        <w:rPr>
          <w:lang w:eastAsia="en-GB"/>
        </w:rPr>
      </w:pPr>
    </w:p>
    <w:p w14:paraId="79A10E6C" w14:textId="77777777" w:rsidR="00CA3F3C" w:rsidRDefault="00CA3F3C" w:rsidP="00CA3F3C"/>
    <w:p w14:paraId="32B33E8B" w14:textId="77777777" w:rsidR="00CA3F3C" w:rsidRDefault="00CA3F3C" w:rsidP="00CA3F3C">
      <w:pPr>
        <w:sectPr w:rsidR="00CA3F3C" w:rsidSect="006269A2">
          <w:headerReference w:type="default" r:id="rId13"/>
          <w:footerReference w:type="default" r:id="rId14"/>
          <w:pgSz w:w="11907" w:h="16839" w:code="9"/>
          <w:pgMar w:top="1440" w:right="1440" w:bottom="1440" w:left="1440" w:header="720" w:footer="720" w:gutter="0"/>
          <w:cols w:space="720"/>
          <w:docGrid w:linePitch="360"/>
        </w:sectPr>
      </w:pPr>
    </w:p>
    <w:p w14:paraId="21733756" w14:textId="77777777" w:rsidR="00CA3F3C" w:rsidRPr="005B2BEF" w:rsidRDefault="00CA3F3C" w:rsidP="005B2BEF">
      <w:pPr>
        <w:pStyle w:val="Heading1"/>
      </w:pPr>
      <w:r w:rsidRPr="005B2BEF">
        <w:lastRenderedPageBreak/>
        <w:t>1</w:t>
      </w:r>
      <w:r w:rsidRPr="005B2BEF">
        <w:tab/>
        <w:t>Background</w:t>
      </w:r>
    </w:p>
    <w:p w14:paraId="5C1E93BD" w14:textId="077894F0" w:rsidR="00087937" w:rsidRPr="008A765D" w:rsidRDefault="00087937" w:rsidP="00087937">
      <w:r w:rsidRPr="008A765D">
        <w:t xml:space="preserve">This was the </w:t>
      </w:r>
      <w:r w:rsidR="008341CC" w:rsidRPr="008A765D">
        <w:t>sixth</w:t>
      </w:r>
      <w:r w:rsidRPr="008A765D">
        <w:t xml:space="preserve"> audit of the </w:t>
      </w:r>
      <w:r w:rsidR="008341CC" w:rsidRPr="008A765D">
        <w:t xml:space="preserve">First Aid Awards Ltd (FAA) </w:t>
      </w:r>
      <w:r w:rsidRPr="008A765D">
        <w:t xml:space="preserve">since it was approved as an awarding body by SQA Accreditation on </w:t>
      </w:r>
      <w:r w:rsidR="008341CC" w:rsidRPr="008A765D">
        <w:t>29 September 2010</w:t>
      </w:r>
      <w:r w:rsidRPr="008A765D">
        <w:t>.</w:t>
      </w:r>
    </w:p>
    <w:p w14:paraId="1C16AE07" w14:textId="77777777" w:rsidR="00087937" w:rsidRPr="008A765D" w:rsidRDefault="00087937" w:rsidP="00087937"/>
    <w:p w14:paraId="2D1EF964" w14:textId="6197FBC3" w:rsidR="00087937" w:rsidRPr="008A765D" w:rsidRDefault="008341CC" w:rsidP="00087937">
      <w:bookmarkStart w:id="2" w:name="_Hlk142655285"/>
      <w:r w:rsidRPr="008A765D">
        <w:t>FAA</w:t>
      </w:r>
      <w:bookmarkEnd w:id="2"/>
      <w:r w:rsidRPr="008A765D">
        <w:t xml:space="preserve"> </w:t>
      </w:r>
      <w:r w:rsidR="00087937" w:rsidRPr="008A765D">
        <w:t xml:space="preserve">is a </w:t>
      </w:r>
      <w:r w:rsidRPr="008A765D">
        <w:t>nationally recognised awarding body with approved centres operating throughout the United Kingdom. FAA has been accredited to offer a range of first aid related qualifications, including Emergency First Aid at Work (EFAW), First Aid at Work (FAW) and Paediatric First Aid. FAA’s headquarters are situated in St Austell, Cornwall.</w:t>
      </w:r>
    </w:p>
    <w:p w14:paraId="185249AC" w14:textId="77777777" w:rsidR="00CA3F3C" w:rsidRDefault="00CA3F3C" w:rsidP="00CA3F3C"/>
    <w:p w14:paraId="27E104E2" w14:textId="77777777" w:rsidR="00CA3F3C" w:rsidRDefault="00CA3F3C" w:rsidP="00903D6D">
      <w:pPr>
        <w:pStyle w:val="Heading2"/>
      </w:pPr>
      <w:bookmarkStart w:id="3" w:name="_Toc149031971"/>
      <w:r>
        <w:t>1.1</w:t>
      </w:r>
      <w:r>
        <w:tab/>
        <w:t>Scope</w:t>
      </w:r>
      <w:bookmarkEnd w:id="3"/>
      <w:r>
        <w:t xml:space="preserve"> </w:t>
      </w:r>
    </w:p>
    <w:p w14:paraId="7E850AD2" w14:textId="77777777" w:rsidR="00CA3F3C" w:rsidRDefault="00CA3F3C" w:rsidP="00CA3F3C">
      <w:r>
        <w:t xml:space="preserve">SQA Accreditation carries out quality assurance activity in line with its </w:t>
      </w:r>
      <w:r w:rsidRPr="00E23F8D">
        <w:rPr>
          <w:i/>
        </w:rPr>
        <w:t>Quality Assurance of Approved Awarding Bodies Policy</w:t>
      </w:r>
      <w:r>
        <w:t>. This states the type and frequency of our quality assurance activities, describes our reporting procedures and indicates how the awarding body’s Quality Enhancement Rating is calculated.</w:t>
      </w:r>
    </w:p>
    <w:p w14:paraId="50FD0762" w14:textId="77777777" w:rsidR="00CA3F3C" w:rsidRDefault="00CA3F3C" w:rsidP="00CA3F3C"/>
    <w:p w14:paraId="1611266D" w14:textId="676E022E" w:rsidR="00CA3F3C" w:rsidRDefault="008A765D" w:rsidP="00CA3F3C">
      <w:r w:rsidRPr="008A765D">
        <w:t>T</w:t>
      </w:r>
      <w:r w:rsidR="00CA3F3C" w:rsidRPr="008A765D">
        <w:t xml:space="preserve">his was a </w:t>
      </w:r>
      <w:r w:rsidR="6B5A4207" w:rsidRPr="008A765D">
        <w:t>remote</w:t>
      </w:r>
      <w:r w:rsidR="00CA3F3C" w:rsidRPr="008A765D">
        <w:t xml:space="preserve"> audit of </w:t>
      </w:r>
      <w:r w:rsidRPr="008A765D">
        <w:t>FAA</w:t>
      </w:r>
      <w:r w:rsidR="00F108BD">
        <w:t>;</w:t>
      </w:r>
      <w:r w:rsidRPr="008A765D">
        <w:t xml:space="preserve"> </w:t>
      </w:r>
      <w:r w:rsidR="00CA3F3C" w:rsidRPr="008A765D">
        <w:t xml:space="preserve">all regulatory </w:t>
      </w:r>
      <w:r w:rsidR="00CA3F3C">
        <w:t>requirements were included within the scope of the audit. Our quality assurance activities are conducted on a sampling basis and, consequently, not all aspects of the awarding body’s systems, procedures and performance have been considered in</w:t>
      </w:r>
      <w:r w:rsidR="00E23F8D">
        <w:t xml:space="preserve"> this report to the same depth.</w:t>
      </w:r>
    </w:p>
    <w:p w14:paraId="2AFBE5B0" w14:textId="77777777" w:rsidR="00CA3F3C" w:rsidRDefault="00CA3F3C" w:rsidP="00CA3F3C"/>
    <w:p w14:paraId="1CA74C5C" w14:textId="77777777" w:rsidR="00CA3F3C" w:rsidRDefault="00CA3F3C" w:rsidP="00CA3F3C">
      <w:r>
        <w:t>SQA Accreditation audit reports are written by exception focusing only on those areas where corrective action is required or recommended.  Consequently, this approach to audit reporting does not detail areas where compliance or good practice was found.</w:t>
      </w:r>
    </w:p>
    <w:p w14:paraId="59291A78" w14:textId="77777777" w:rsidR="00087937" w:rsidRDefault="00087937" w:rsidP="00CA3F3C"/>
    <w:p w14:paraId="18E95E83" w14:textId="198006C4" w:rsidR="00CA3F3C" w:rsidRDefault="00CA3F3C" w:rsidP="00CA3F3C">
      <w:r>
        <w:t xml:space="preserve">The audit was designed to </w:t>
      </w:r>
      <w:r w:rsidRPr="008A765D">
        <w:t xml:space="preserve">ensure </w:t>
      </w:r>
      <w:r w:rsidR="008341CC" w:rsidRPr="008A765D">
        <w:t xml:space="preserve">FAA </w:t>
      </w:r>
      <w:r w:rsidRPr="008A765D">
        <w:t xml:space="preserve">complies </w:t>
      </w:r>
      <w:r>
        <w:t>with SQA Accreditation’s regulatory requirements namely:</w:t>
      </w:r>
    </w:p>
    <w:p w14:paraId="4BDB972A" w14:textId="77777777" w:rsidR="00CA3F3C" w:rsidRDefault="00CA3F3C" w:rsidP="00CA3F3C"/>
    <w:p w14:paraId="4242FC5A" w14:textId="7BB590E6" w:rsidR="00CA3F3C" w:rsidRDefault="00CA3F3C" w:rsidP="00CA3F3C">
      <w:pPr>
        <w:pStyle w:val="bullet"/>
      </w:pPr>
      <w:r w:rsidRPr="005809A0">
        <w:rPr>
          <w:i/>
          <w:iCs/>
        </w:rPr>
        <w:t>SQA</w:t>
      </w:r>
      <w:r>
        <w:t xml:space="preserve"> </w:t>
      </w:r>
      <w:r w:rsidRPr="00E23F8D">
        <w:rPr>
          <w:i/>
        </w:rPr>
        <w:t xml:space="preserve">Accreditation Regulatory Principles </w:t>
      </w:r>
      <w:r>
        <w:t>(20</w:t>
      </w:r>
      <w:r w:rsidR="00E40E7A">
        <w:t>21</w:t>
      </w:r>
      <w:r>
        <w:t>)</w:t>
      </w:r>
      <w:r w:rsidR="00087937">
        <w:t xml:space="preserve"> </w:t>
      </w:r>
    </w:p>
    <w:p w14:paraId="1ED7D739" w14:textId="7F84B266" w:rsidR="00CA3F3C" w:rsidRDefault="00CA3F3C" w:rsidP="00CA3F3C">
      <w:pPr>
        <w:pStyle w:val="bullet"/>
      </w:pPr>
      <w:r>
        <w:t xml:space="preserve">all </w:t>
      </w:r>
      <w:r w:rsidRPr="00E23F8D">
        <w:rPr>
          <w:i/>
        </w:rPr>
        <w:t>Regulatory Principle</w:t>
      </w:r>
      <w:r>
        <w:t xml:space="preserve"> Directives </w:t>
      </w:r>
    </w:p>
    <w:p w14:paraId="596866F8" w14:textId="77777777" w:rsidR="00CA3F3C" w:rsidRDefault="00CA3F3C" w:rsidP="00CA3F3C">
      <w:pPr>
        <w:pStyle w:val="bullet"/>
      </w:pPr>
      <w:r>
        <w:t xml:space="preserve">the awarding body’s Accreditation Licence </w:t>
      </w:r>
    </w:p>
    <w:p w14:paraId="154319F4" w14:textId="77777777" w:rsidR="00CA3F3C" w:rsidRDefault="00CA3F3C" w:rsidP="00CA3F3C"/>
    <w:p w14:paraId="4A4761A8" w14:textId="2D0E93D4" w:rsidR="00CA3F3C" w:rsidRDefault="00CA3F3C" w:rsidP="00CA3F3C">
      <w:r>
        <w:t xml:space="preserve">Awarding body documentation considered for review by the Audit Team includes all documents banked on </w:t>
      </w:r>
      <w:r w:rsidR="008341CC" w:rsidRPr="008341CC">
        <w:t>FAA</w:t>
      </w:r>
      <w:r>
        <w:t xml:space="preserve">’s </w:t>
      </w:r>
      <w:r w:rsidR="00835C1E">
        <w:t>SharePoint site</w:t>
      </w:r>
      <w:r>
        <w:t xml:space="preserve"> at the time of audit and information supplied to support audit activity. Restricted or commercially sensitive information gathered during SQA Accreditation’s quality assurance activities is treated in the strictest confidence.</w:t>
      </w:r>
    </w:p>
    <w:p w14:paraId="2F7A56D4" w14:textId="77777777" w:rsidR="00CA3F3C" w:rsidRDefault="00CA3F3C" w:rsidP="00CA3F3C">
      <w:r>
        <w:br w:type="page"/>
      </w:r>
    </w:p>
    <w:p w14:paraId="0361D2F8" w14:textId="77777777" w:rsidR="00CA3F3C" w:rsidRDefault="00CA3F3C" w:rsidP="00903D6D">
      <w:pPr>
        <w:pStyle w:val="Heading2"/>
      </w:pPr>
      <w:bookmarkStart w:id="4" w:name="_Toc149031972"/>
      <w:r>
        <w:lastRenderedPageBreak/>
        <w:t>1.2</w:t>
      </w:r>
      <w:r>
        <w:tab/>
        <w:t>Audit Report and Action Plan Timescales</w:t>
      </w:r>
      <w:bookmarkEnd w:id="4"/>
    </w:p>
    <w:p w14:paraId="5AE7204D" w14:textId="465FE8B1" w:rsidR="00CA3F3C" w:rsidRPr="008A765D" w:rsidRDefault="008341CC" w:rsidP="00CA3F3C">
      <w:r w:rsidRPr="008A765D">
        <w:t>FAA</w:t>
      </w:r>
      <w:r w:rsidR="008A765D">
        <w:t xml:space="preserve"> </w:t>
      </w:r>
      <w:r w:rsidR="00835C1E" w:rsidRPr="008A765D">
        <w:t xml:space="preserve">audit </w:t>
      </w:r>
      <w:r w:rsidR="00835C1E">
        <w:t>date:</w:t>
      </w:r>
      <w:r w:rsidR="007C7E66">
        <w:tab/>
      </w:r>
      <w:r w:rsidR="007C7E66">
        <w:tab/>
      </w:r>
      <w:r w:rsidR="007C7E66">
        <w:tab/>
      </w:r>
      <w:r>
        <w:tab/>
      </w:r>
      <w:r w:rsidR="007C7E66">
        <w:tab/>
      </w:r>
      <w:r w:rsidR="007C7E66">
        <w:tab/>
      </w:r>
      <w:r w:rsidRPr="008A765D">
        <w:t>10 October 2023</w:t>
      </w:r>
    </w:p>
    <w:p w14:paraId="6FCF0A41" w14:textId="77777777" w:rsidR="007C7E66" w:rsidRDefault="007C7E66" w:rsidP="00CA3F3C"/>
    <w:p w14:paraId="74C9491C" w14:textId="77777777" w:rsidR="00CA3F3C" w:rsidRDefault="00CA3F3C" w:rsidP="00CA3F3C">
      <w:r>
        <w:t xml:space="preserve">Audit Report approved by </w:t>
      </w:r>
    </w:p>
    <w:p w14:paraId="6906ADC8" w14:textId="7BFDE487" w:rsidR="00CA3F3C" w:rsidRDefault="00CA3F3C" w:rsidP="00CA3F3C">
      <w:r>
        <w:t>Accreditation Co-ordination Group on:</w:t>
      </w:r>
      <w:r>
        <w:tab/>
      </w:r>
      <w:r>
        <w:tab/>
      </w:r>
      <w:r>
        <w:tab/>
      </w:r>
      <w:r w:rsidR="00C4360D">
        <w:t>2</w:t>
      </w:r>
      <w:r w:rsidR="00FE2628">
        <w:t>4</w:t>
      </w:r>
      <w:r w:rsidR="00C4360D">
        <w:t xml:space="preserve"> October 2023</w:t>
      </w:r>
    </w:p>
    <w:p w14:paraId="4045C02D" w14:textId="77777777" w:rsidR="007C7E66" w:rsidRDefault="007C7E66" w:rsidP="00CA3F3C"/>
    <w:p w14:paraId="4EEA551D" w14:textId="49665A5D" w:rsidR="00087937" w:rsidRDefault="00CA3F3C" w:rsidP="00CA3F3C">
      <w:pPr>
        <w:rPr>
          <w:color w:val="FF0000"/>
        </w:rPr>
      </w:pPr>
      <w:r>
        <w:t xml:space="preserve">Audit Report to be signed </w:t>
      </w:r>
      <w:r w:rsidRPr="008A765D">
        <w:t xml:space="preserve">by </w:t>
      </w:r>
      <w:r w:rsidR="008341CC" w:rsidRPr="008A765D">
        <w:t>FAA</w:t>
      </w:r>
      <w:r w:rsidR="00087937" w:rsidRPr="008A765D">
        <w:t>:</w:t>
      </w:r>
      <w:r>
        <w:tab/>
      </w:r>
      <w:r>
        <w:tab/>
      </w:r>
      <w:r w:rsidR="008341CC">
        <w:tab/>
      </w:r>
      <w:r>
        <w:tab/>
      </w:r>
      <w:r w:rsidR="00C4360D">
        <w:t>0</w:t>
      </w:r>
      <w:r w:rsidR="00FE2628">
        <w:t>6</w:t>
      </w:r>
      <w:r w:rsidR="00C4360D">
        <w:t xml:space="preserve"> December 2023</w:t>
      </w:r>
    </w:p>
    <w:p w14:paraId="0ED0206A" w14:textId="77777777" w:rsidR="007C7E66" w:rsidRDefault="007C7E66" w:rsidP="00CA3F3C"/>
    <w:p w14:paraId="6178450B" w14:textId="77777777" w:rsidR="00CA3F3C" w:rsidRDefault="00CA3F3C" w:rsidP="00CA3F3C">
      <w:r>
        <w:t>Action Plan to be emailed</w:t>
      </w:r>
    </w:p>
    <w:p w14:paraId="5DFD9C39" w14:textId="43AA3023" w:rsidR="00CA3F3C" w:rsidRDefault="00CA3F3C" w:rsidP="00CA3F3C">
      <w:r>
        <w:t xml:space="preserve">to </w:t>
      </w:r>
      <w:hyperlink r:id="rId15" w:history="1">
        <w:r w:rsidRPr="000C2330">
          <w:rPr>
            <w:rStyle w:val="Hyperlink"/>
          </w:rPr>
          <w:t>regulation@sqa.org.uk</w:t>
        </w:r>
      </w:hyperlink>
      <w:r>
        <w:t xml:space="preserve"> by</w:t>
      </w:r>
      <w:r w:rsidR="008341CC" w:rsidRPr="008341CC">
        <w:t xml:space="preserve"> FAA</w:t>
      </w:r>
      <w:r w:rsidR="00087937" w:rsidRPr="008A765D">
        <w:t>:</w:t>
      </w:r>
      <w:r>
        <w:tab/>
      </w:r>
      <w:r>
        <w:tab/>
      </w:r>
      <w:r w:rsidR="008341CC">
        <w:tab/>
      </w:r>
      <w:r w:rsidR="008341CC">
        <w:tab/>
      </w:r>
      <w:r w:rsidR="00C4360D">
        <w:t>0</w:t>
      </w:r>
      <w:r w:rsidR="00FE2628">
        <w:t>6</w:t>
      </w:r>
      <w:r w:rsidR="00C4360D">
        <w:t xml:space="preserve"> December 2023</w:t>
      </w:r>
    </w:p>
    <w:p w14:paraId="655F1FC1" w14:textId="77777777" w:rsidR="00CA3F3C" w:rsidRDefault="00CA3F3C" w:rsidP="00CA3F3C"/>
    <w:p w14:paraId="0D522248" w14:textId="77777777" w:rsidR="00CA3F3C" w:rsidRDefault="00CA3F3C" w:rsidP="00CA3F3C">
      <w:r>
        <w:t>The process will apply in relation to the timescales specified above:</w:t>
      </w:r>
    </w:p>
    <w:p w14:paraId="22F9DE9A" w14:textId="77777777" w:rsidR="00CA3F3C" w:rsidRDefault="00CA3F3C" w:rsidP="00CA3F3C"/>
    <w:p w14:paraId="66DD877E" w14:textId="77777777" w:rsidR="00CA3F3C" w:rsidRDefault="00CA3F3C" w:rsidP="00CA3F3C">
      <w:pPr>
        <w:pStyle w:val="bullet"/>
      </w:pPr>
      <w:r>
        <w:t xml:space="preserve">The awarding body will be </w:t>
      </w:r>
      <w:r w:rsidR="00DE5D42">
        <w:t xml:space="preserve">sent </w:t>
      </w:r>
      <w:r w:rsidR="00FC41EF">
        <w:t xml:space="preserve">a </w:t>
      </w:r>
      <w:r>
        <w:t>signed cop</w:t>
      </w:r>
      <w:r w:rsidR="00FC41EF">
        <w:t>y</w:t>
      </w:r>
      <w:r>
        <w:t xml:space="preserve"> of the Audit Report by </w:t>
      </w:r>
      <w:r w:rsidR="00713318">
        <w:t>email</w:t>
      </w:r>
      <w:r>
        <w:t xml:space="preserve">. </w:t>
      </w:r>
    </w:p>
    <w:p w14:paraId="5BA3ECE6" w14:textId="77777777" w:rsidR="00CA3F3C" w:rsidRDefault="00CA3F3C" w:rsidP="00CA3F3C">
      <w:pPr>
        <w:pStyle w:val="bullet"/>
      </w:pPr>
      <w:r>
        <w:t xml:space="preserve">The awarding body must sign </w:t>
      </w:r>
      <w:r w:rsidR="00FC41EF">
        <w:t xml:space="preserve">the </w:t>
      </w:r>
      <w:r>
        <w:t>cop</w:t>
      </w:r>
      <w:r w:rsidR="00FC41EF">
        <w:t>y</w:t>
      </w:r>
      <w:r>
        <w:t xml:space="preserve"> of the Audit Report and return by </w:t>
      </w:r>
      <w:r w:rsidR="00713318">
        <w:t>email</w:t>
      </w:r>
      <w:r>
        <w:t xml:space="preserve"> to SQA Accreditation in accordance with the timescale specified above. </w:t>
      </w:r>
    </w:p>
    <w:p w14:paraId="3AC4249F" w14:textId="77777777" w:rsidR="00CA3F3C" w:rsidRDefault="00CA3F3C" w:rsidP="00CA3F3C">
      <w:pPr>
        <w:pStyle w:val="bullet"/>
      </w:pPr>
      <w:r>
        <w:t>The awarding body will also be emailed a copy of the Action Plan.</w:t>
      </w:r>
    </w:p>
    <w:p w14:paraId="11BDC546" w14:textId="77777777" w:rsidR="00CA3F3C" w:rsidRDefault="00CA3F3C" w:rsidP="00CA3F3C">
      <w:pPr>
        <w:pStyle w:val="bullet"/>
      </w:pPr>
      <w:r>
        <w:t xml:space="preserve">The awarding body must complete and return the Action Plan in accordance with the timescale specified above and email this in Microsoft Word format to </w:t>
      </w:r>
      <w:hyperlink r:id="rId16" w:history="1">
        <w:r w:rsidR="00E05FB4" w:rsidRPr="000C2330">
          <w:rPr>
            <w:rStyle w:val="Hyperlink"/>
          </w:rPr>
          <w:t>regulation@sqa.org.uk</w:t>
        </w:r>
      </w:hyperlink>
      <w:r>
        <w:t>.</w:t>
      </w:r>
    </w:p>
    <w:p w14:paraId="3845DC48" w14:textId="77777777" w:rsidR="00CA3F3C" w:rsidRDefault="00CA3F3C" w:rsidP="00CA3F3C">
      <w:pPr>
        <w:pStyle w:val="bullet"/>
      </w:pPr>
      <w:r>
        <w:t>SQA Accreditation will confirm when the Action Plan is appropriate to address the Issues and present it to Accreditation Co-ordination Group (ACG) for approval.</w:t>
      </w:r>
    </w:p>
    <w:p w14:paraId="6B20856E" w14:textId="77777777" w:rsidR="00CA3F3C" w:rsidRDefault="00CA3F3C" w:rsidP="00CA3F3C">
      <w:pPr>
        <w:pStyle w:val="bullet"/>
      </w:pPr>
      <w:r>
        <w:t xml:space="preserve">Following approval by ACG, the awarding body will be sent </w:t>
      </w:r>
      <w:r w:rsidR="00DE5D42">
        <w:t xml:space="preserve">a </w:t>
      </w:r>
      <w:r>
        <w:t>signed cop</w:t>
      </w:r>
      <w:r w:rsidR="00DE5D42">
        <w:t>y</w:t>
      </w:r>
      <w:r>
        <w:t xml:space="preserve"> of the approved Action Plan by </w:t>
      </w:r>
      <w:r w:rsidR="00713318">
        <w:t>email</w:t>
      </w:r>
      <w:r>
        <w:t xml:space="preserve">. </w:t>
      </w:r>
    </w:p>
    <w:p w14:paraId="59ABAD8B" w14:textId="77777777" w:rsidR="00CA3F3C" w:rsidRDefault="00CA3F3C" w:rsidP="00CA3F3C">
      <w:pPr>
        <w:pStyle w:val="bullet"/>
      </w:pPr>
      <w:r>
        <w:t xml:space="preserve">The awarding body must sign </w:t>
      </w:r>
      <w:r w:rsidR="00DE5D42">
        <w:t xml:space="preserve">the </w:t>
      </w:r>
      <w:r>
        <w:t>cop</w:t>
      </w:r>
      <w:r w:rsidR="00DE5D42">
        <w:t>y</w:t>
      </w:r>
      <w:r>
        <w:t xml:space="preserve"> of the Action Plan and return by </w:t>
      </w:r>
      <w:r w:rsidR="00713318">
        <w:t>email</w:t>
      </w:r>
      <w:r>
        <w:t xml:space="preserve"> to SQA Accreditation. </w:t>
      </w:r>
    </w:p>
    <w:p w14:paraId="2A2D8C95" w14:textId="77777777" w:rsidR="00CA3F3C" w:rsidRDefault="00CA3F3C" w:rsidP="00CA3F3C"/>
    <w:p w14:paraId="3076F6DD" w14:textId="77777777" w:rsidR="00CA3F3C" w:rsidRDefault="00CA3F3C" w:rsidP="00CA3F3C">
      <w:r>
        <w:t>The findings of this Audit Report and the associated Action Plan will be published on SQA Accreditation’s website following signed agreement.</w:t>
      </w:r>
    </w:p>
    <w:p w14:paraId="5EE941BE" w14:textId="77777777" w:rsidR="00CA3F3C" w:rsidRDefault="00CA3F3C" w:rsidP="00CA3F3C"/>
    <w:p w14:paraId="358BFE79" w14:textId="77777777" w:rsidR="00CA3F3C" w:rsidRDefault="00CA3F3C" w:rsidP="00CA3F3C">
      <w:r>
        <w:t>SQA Accreditation will continually monitor progress towards completion of the proposed actions identified in the Action Plan and update the awarding body’s Quality Enhancement Rating as appropriate.</w:t>
      </w:r>
    </w:p>
    <w:p w14:paraId="56AE49BD" w14:textId="77777777" w:rsidR="00CA3F3C" w:rsidRDefault="00CA3F3C" w:rsidP="00CA3F3C">
      <w:r>
        <w:br w:type="page"/>
      </w:r>
    </w:p>
    <w:p w14:paraId="774FB312" w14:textId="77777777" w:rsidR="00CA3F3C" w:rsidRDefault="00CA3F3C" w:rsidP="00903D6D">
      <w:pPr>
        <w:pStyle w:val="Heading2"/>
      </w:pPr>
      <w:bookmarkStart w:id="5" w:name="_Toc149031973"/>
      <w:r>
        <w:lastRenderedPageBreak/>
        <w:t>1.3</w:t>
      </w:r>
      <w:r>
        <w:tab/>
        <w:t>Summary of Audit Issues and Recommendations</w:t>
      </w:r>
      <w:bookmarkEnd w:id="5"/>
      <w:r>
        <w:t xml:space="preserve"> </w:t>
      </w:r>
    </w:p>
    <w:p w14:paraId="4795AA75" w14:textId="77777777" w:rsidR="00CA3F3C" w:rsidRDefault="00CA3F3C" w:rsidP="00CA3F3C">
      <w:r>
        <w:t xml:space="preserve">An Issue has been recorded where evidence shows that the awarding body is not compliant with SQA Accreditation’s regulatory requirements. The awarding body must address the Issues and specify corrective and preventative measures to address them through its Action Plan. </w:t>
      </w:r>
    </w:p>
    <w:p w14:paraId="53B91A27" w14:textId="77777777" w:rsidR="00CA3F3C" w:rsidRDefault="00CA3F3C" w:rsidP="00CA3F3C"/>
    <w:p w14:paraId="7F2D273A" w14:textId="17AC69D2" w:rsidR="00CA3F3C" w:rsidRDefault="00CA3F3C" w:rsidP="00CA3F3C">
      <w:r>
        <w:t xml:space="preserve">The Action Plan is emailed </w:t>
      </w:r>
      <w:r w:rsidRPr="001E5E36">
        <w:t xml:space="preserve">to </w:t>
      </w:r>
      <w:r w:rsidR="008341CC" w:rsidRPr="001E5E36">
        <w:t>FAA</w:t>
      </w:r>
      <w:r w:rsidRPr="001E5E36">
        <w:t xml:space="preserve"> </w:t>
      </w:r>
      <w:r>
        <w:t>as a separate document to the Audit Report</w:t>
      </w:r>
      <w:r w:rsidR="00C636E0">
        <w:t xml:space="preserve"> </w:t>
      </w:r>
      <w:r>
        <w:t xml:space="preserve">and must be submitted to SQA Accreditation in accordance with the timescale specified in 1.2. </w:t>
      </w:r>
    </w:p>
    <w:p w14:paraId="0246CCD7" w14:textId="6FDC7A2D" w:rsidR="00CA3F3C" w:rsidRDefault="00CA3F3C" w:rsidP="00CA3F3C">
      <w:r>
        <w:t>As a result of the audit and post-audit activities,</w:t>
      </w:r>
      <w:r w:rsidR="001E5E36">
        <w:t xml:space="preserve"> two</w:t>
      </w:r>
      <w:r>
        <w:t xml:space="preserve"> Issues have been recorded and </w:t>
      </w:r>
      <w:r w:rsidR="00282FE2">
        <w:t>one</w:t>
      </w:r>
      <w:r>
        <w:t xml:space="preserve"> Recommendation ha</w:t>
      </w:r>
      <w:r w:rsidR="008F41BD">
        <w:t>s</w:t>
      </w:r>
      <w:r>
        <w:t xml:space="preserve"> been noted. </w:t>
      </w:r>
    </w:p>
    <w:p w14:paraId="712D15D1" w14:textId="77777777" w:rsidR="00CA3F3C" w:rsidRDefault="00CA3F3C" w:rsidP="00CA3F3C"/>
    <w:tbl>
      <w:tblPr>
        <w:tblStyle w:val="TableGri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8" w:type="dxa"/>
          <w:bottom w:w="108" w:type="dxa"/>
        </w:tblCellMar>
        <w:tblLook w:val="04A0" w:firstRow="1" w:lastRow="0" w:firstColumn="1" w:lastColumn="0" w:noHBand="0" w:noVBand="1"/>
      </w:tblPr>
      <w:tblGrid>
        <w:gridCol w:w="2474"/>
        <w:gridCol w:w="4935"/>
        <w:gridCol w:w="1588"/>
      </w:tblGrid>
      <w:tr w:rsidR="00CA3F3C" w:rsidRPr="00E05FB4" w14:paraId="715BB0C6" w14:textId="77777777" w:rsidTr="00D018D1">
        <w:tc>
          <w:tcPr>
            <w:tcW w:w="2474" w:type="dxa"/>
            <w:shd w:val="clear" w:color="auto" w:fill="F2F2F2" w:themeFill="background1" w:themeFillShade="F2"/>
          </w:tcPr>
          <w:p w14:paraId="69AAD83B" w14:textId="77777777" w:rsidR="00CA3F3C" w:rsidRPr="00E05FB4" w:rsidRDefault="00CA3F3C" w:rsidP="00CA3F3C">
            <w:pPr>
              <w:rPr>
                <w:b/>
              </w:rPr>
            </w:pPr>
            <w:r w:rsidRPr="00E05FB4">
              <w:rPr>
                <w:b/>
              </w:rPr>
              <w:t>Issue</w:t>
            </w:r>
          </w:p>
        </w:tc>
        <w:tc>
          <w:tcPr>
            <w:tcW w:w="4935" w:type="dxa"/>
            <w:shd w:val="clear" w:color="auto" w:fill="F2F2F2" w:themeFill="background1" w:themeFillShade="F2"/>
          </w:tcPr>
          <w:p w14:paraId="5A36302A" w14:textId="77777777" w:rsidR="00CA3F3C" w:rsidRPr="00E05FB4" w:rsidRDefault="00CA3F3C" w:rsidP="00CA3F3C">
            <w:pPr>
              <w:rPr>
                <w:b/>
              </w:rPr>
            </w:pPr>
            <w:r w:rsidRPr="00E05FB4">
              <w:rPr>
                <w:b/>
              </w:rPr>
              <w:t>Detail of Issue recorded</w:t>
            </w:r>
          </w:p>
        </w:tc>
        <w:tc>
          <w:tcPr>
            <w:tcW w:w="1588" w:type="dxa"/>
            <w:shd w:val="clear" w:color="auto" w:fill="F2F2F2" w:themeFill="background1" w:themeFillShade="F2"/>
          </w:tcPr>
          <w:p w14:paraId="6BE2A834" w14:textId="77777777" w:rsidR="00CA3F3C" w:rsidRPr="00E05FB4" w:rsidRDefault="00CA3F3C" w:rsidP="00CA3F3C">
            <w:pPr>
              <w:rPr>
                <w:b/>
              </w:rPr>
            </w:pPr>
            <w:r w:rsidRPr="00E05FB4">
              <w:rPr>
                <w:b/>
              </w:rPr>
              <w:t>Risk rating</w:t>
            </w:r>
          </w:p>
        </w:tc>
      </w:tr>
      <w:tr w:rsidR="00CA3F3C" w14:paraId="53AD76B8" w14:textId="77777777" w:rsidTr="00D018D1">
        <w:tc>
          <w:tcPr>
            <w:tcW w:w="2474" w:type="dxa"/>
          </w:tcPr>
          <w:p w14:paraId="65998CB2" w14:textId="0703F3C3" w:rsidR="00CA3F3C" w:rsidRDefault="00CA3F3C" w:rsidP="00CA3F3C">
            <w:r>
              <w:t>1. Principle</w:t>
            </w:r>
            <w:r w:rsidR="00D018D1">
              <w:t>s 6 and 9</w:t>
            </w:r>
            <w:r>
              <w:t xml:space="preserve"> </w:t>
            </w:r>
          </w:p>
          <w:p w14:paraId="4EB770BD" w14:textId="77777777" w:rsidR="00CA3F3C" w:rsidRDefault="00CA3F3C" w:rsidP="00CA3F3C"/>
        </w:tc>
        <w:tc>
          <w:tcPr>
            <w:tcW w:w="4935" w:type="dxa"/>
          </w:tcPr>
          <w:p w14:paraId="6E6CE7F6" w14:textId="4925AB5C" w:rsidR="00CA3F3C" w:rsidRDefault="0069208E" w:rsidP="00CA3F3C">
            <w:bookmarkStart w:id="6" w:name="_Hlk147916317"/>
            <w:r w:rsidRPr="0069208E">
              <w:t xml:space="preserve">SQA Accreditation Auditors noted that there </w:t>
            </w:r>
            <w:r w:rsidR="008B632F">
              <w:t>were</w:t>
            </w:r>
            <w:r w:rsidR="008B632F" w:rsidRPr="0069208E">
              <w:t xml:space="preserve"> </w:t>
            </w:r>
            <w:r>
              <w:t xml:space="preserve">policies and processes </w:t>
            </w:r>
            <w:r w:rsidR="00C636E0">
              <w:t xml:space="preserve">missing </w:t>
            </w:r>
            <w:r>
              <w:t>from FAA’s</w:t>
            </w:r>
            <w:r w:rsidRPr="0069208E">
              <w:t xml:space="preserve"> </w:t>
            </w:r>
            <w:r>
              <w:t>Document Control Re</w:t>
            </w:r>
            <w:r w:rsidR="00B40542">
              <w:t xml:space="preserve">gister and out-of-date documentation held within SharePoint. </w:t>
            </w:r>
            <w:bookmarkEnd w:id="6"/>
          </w:p>
        </w:tc>
        <w:tc>
          <w:tcPr>
            <w:tcW w:w="1588" w:type="dxa"/>
          </w:tcPr>
          <w:p w14:paraId="630BB862" w14:textId="08B2D6E1" w:rsidR="00CA3F3C" w:rsidRPr="00D018D1" w:rsidRDefault="00D018D1" w:rsidP="00CA3F3C">
            <w:r w:rsidRPr="00D018D1">
              <w:t>Low</w:t>
            </w:r>
          </w:p>
        </w:tc>
      </w:tr>
      <w:tr w:rsidR="00CA3F3C" w14:paraId="0C243FC0" w14:textId="77777777" w:rsidTr="00D018D1">
        <w:tc>
          <w:tcPr>
            <w:tcW w:w="2474" w:type="dxa"/>
          </w:tcPr>
          <w:p w14:paraId="40B058FF" w14:textId="145B657F" w:rsidR="00CA3F3C" w:rsidRDefault="00CA3F3C" w:rsidP="00CA3F3C">
            <w:r>
              <w:t>2.</w:t>
            </w:r>
            <w:r w:rsidR="00D018D1">
              <w:t xml:space="preserve"> </w:t>
            </w:r>
            <w:r>
              <w:t>Principle</w:t>
            </w:r>
            <w:r w:rsidR="00D018D1">
              <w:t xml:space="preserve"> 15</w:t>
            </w:r>
          </w:p>
        </w:tc>
        <w:tc>
          <w:tcPr>
            <w:tcW w:w="4935" w:type="dxa"/>
          </w:tcPr>
          <w:p w14:paraId="4852F48B" w14:textId="26E1227A" w:rsidR="00CA3F3C" w:rsidRDefault="007A418E" w:rsidP="00CA3F3C">
            <w:r>
              <w:t xml:space="preserve">Certification </w:t>
            </w:r>
            <w:r w:rsidR="00075506">
              <w:t>v</w:t>
            </w:r>
            <w:r>
              <w:t>alidation content must replicate that of the qualification certificate</w:t>
            </w:r>
            <w:r w:rsidR="0069208E">
              <w:t>.</w:t>
            </w:r>
          </w:p>
        </w:tc>
        <w:tc>
          <w:tcPr>
            <w:tcW w:w="1588" w:type="dxa"/>
          </w:tcPr>
          <w:p w14:paraId="317C6465" w14:textId="0BE7A47F" w:rsidR="00CA3F3C" w:rsidRPr="00D018D1" w:rsidRDefault="00D018D1" w:rsidP="00CA3F3C">
            <w:r w:rsidRPr="00D018D1">
              <w:t>Low</w:t>
            </w:r>
          </w:p>
        </w:tc>
      </w:tr>
    </w:tbl>
    <w:p w14:paraId="75C81D11" w14:textId="77777777" w:rsidR="00CA3F3C" w:rsidRDefault="00CA3F3C" w:rsidP="00CA3F3C"/>
    <w:p w14:paraId="191017DA" w14:textId="77777777" w:rsidR="00CA3F3C" w:rsidRDefault="00CA3F3C" w:rsidP="00CA3F3C">
      <w:r>
        <w:br w:type="page"/>
      </w:r>
    </w:p>
    <w:p w14:paraId="196FD7A5" w14:textId="77777777" w:rsidR="00B00FBD" w:rsidRDefault="00B00FBD" w:rsidP="00B00FBD">
      <w:pPr>
        <w:rPr>
          <w:rFonts w:ascii="Calibri" w:hAnsi="Calibri"/>
        </w:rPr>
      </w:pPr>
      <w:r>
        <w:lastRenderedPageBreak/>
        <w:t xml:space="preserve">A Recommendation has been noted where SQA Accreditation considers there is potential for </w:t>
      </w:r>
      <w:r w:rsidRPr="00B00FBD">
        <w:t>enhancement</w:t>
      </w:r>
      <w:r>
        <w:t xml:space="preserve">. The awarding body is advised to address any Recommendations </w:t>
      </w:r>
      <w:r w:rsidRPr="00B00FBD">
        <w:t>in order to reinforce ongoing continuous improvement</w:t>
      </w:r>
      <w:r>
        <w:t>. However, measures to correct or prevent these are not mandatory and therefore do not form part of the Action Plan.</w:t>
      </w:r>
    </w:p>
    <w:p w14:paraId="72B0996C" w14:textId="77777777" w:rsidR="00CA3F3C" w:rsidRDefault="00CA3F3C" w:rsidP="00CA3F3C"/>
    <w:tbl>
      <w:tblPr>
        <w:tblStyle w:val="TableGrid"/>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08" w:type="dxa"/>
          <w:bottom w:w="108" w:type="dxa"/>
        </w:tblCellMar>
        <w:tblLook w:val="04A0" w:firstRow="1" w:lastRow="0" w:firstColumn="1" w:lastColumn="0" w:noHBand="0" w:noVBand="1"/>
      </w:tblPr>
      <w:tblGrid>
        <w:gridCol w:w="2470"/>
        <w:gridCol w:w="6527"/>
      </w:tblGrid>
      <w:tr w:rsidR="00CA3F3C" w:rsidRPr="006269A2" w14:paraId="5F127BA9" w14:textId="77777777" w:rsidTr="0069208E">
        <w:tc>
          <w:tcPr>
            <w:tcW w:w="2470" w:type="dxa"/>
            <w:shd w:val="clear" w:color="auto" w:fill="F2F2F2" w:themeFill="background1" w:themeFillShade="F2"/>
          </w:tcPr>
          <w:p w14:paraId="7BFAC52F" w14:textId="77777777" w:rsidR="00CA3F3C" w:rsidRPr="006269A2" w:rsidRDefault="00CA3F3C" w:rsidP="006269A2">
            <w:pPr>
              <w:rPr>
                <w:b/>
              </w:rPr>
            </w:pPr>
            <w:r w:rsidRPr="006269A2">
              <w:rPr>
                <w:b/>
              </w:rPr>
              <w:t>Recommendation</w:t>
            </w:r>
          </w:p>
        </w:tc>
        <w:tc>
          <w:tcPr>
            <w:tcW w:w="6527" w:type="dxa"/>
            <w:shd w:val="clear" w:color="auto" w:fill="F2F2F2" w:themeFill="background1" w:themeFillShade="F2"/>
          </w:tcPr>
          <w:p w14:paraId="5E6B8D24" w14:textId="77777777" w:rsidR="00CA3F3C" w:rsidRPr="006269A2" w:rsidRDefault="00CA3F3C" w:rsidP="006269A2">
            <w:pPr>
              <w:rPr>
                <w:b/>
              </w:rPr>
            </w:pPr>
            <w:r w:rsidRPr="006269A2">
              <w:rPr>
                <w:b/>
              </w:rPr>
              <w:t>Detail of Recommendation noted</w:t>
            </w:r>
          </w:p>
        </w:tc>
      </w:tr>
      <w:tr w:rsidR="00CA3F3C" w:rsidRPr="00CA3F3C" w14:paraId="1ED1D555" w14:textId="77777777" w:rsidTr="0069208E">
        <w:tc>
          <w:tcPr>
            <w:tcW w:w="2470" w:type="dxa"/>
          </w:tcPr>
          <w:p w14:paraId="631EFD93" w14:textId="5D19AEF6" w:rsidR="00CA3F3C" w:rsidRPr="00CA3F3C" w:rsidRDefault="00CA3F3C" w:rsidP="00D459FF">
            <w:pPr>
              <w:tabs>
                <w:tab w:val="clear" w:pos="284"/>
                <w:tab w:val="clear" w:pos="567"/>
              </w:tabs>
            </w:pPr>
            <w:r w:rsidRPr="00CA3F3C">
              <w:t xml:space="preserve">1. Principle </w:t>
            </w:r>
            <w:r w:rsidR="00282FE2">
              <w:t>6</w:t>
            </w:r>
            <w:r w:rsidRPr="00CA3F3C">
              <w:t xml:space="preserve"> </w:t>
            </w:r>
          </w:p>
        </w:tc>
        <w:tc>
          <w:tcPr>
            <w:tcW w:w="6527" w:type="dxa"/>
          </w:tcPr>
          <w:p w14:paraId="36F2E1EB" w14:textId="61587EB6" w:rsidR="00CA3F3C" w:rsidRPr="00CA3F3C" w:rsidRDefault="00F05181" w:rsidP="00D459FF">
            <w:pPr>
              <w:tabs>
                <w:tab w:val="clear" w:pos="284"/>
                <w:tab w:val="clear" w:pos="567"/>
              </w:tabs>
            </w:pPr>
            <w:r>
              <w:t>It is recommended that FAA</w:t>
            </w:r>
            <w:r w:rsidR="009302B5">
              <w:t xml:space="preserve"> u</w:t>
            </w:r>
            <w:r w:rsidR="0069208E">
              <w:t>ndertake</w:t>
            </w:r>
            <w:r w:rsidR="009302B5">
              <w:t>s</w:t>
            </w:r>
            <w:r w:rsidR="0069208E">
              <w:t xml:space="preserve"> regular review of policies and processes to ensure accurate documentation is maintained.  </w:t>
            </w:r>
          </w:p>
        </w:tc>
      </w:tr>
    </w:tbl>
    <w:p w14:paraId="1B054ED7" w14:textId="77777777" w:rsidR="00CA3F3C" w:rsidRDefault="00CA3F3C" w:rsidP="00CA3F3C"/>
    <w:p w14:paraId="35AE591C" w14:textId="77777777" w:rsidR="00CA3F3C" w:rsidRDefault="00CA3F3C" w:rsidP="00CA3F3C">
      <w:r>
        <w:br w:type="page"/>
      </w:r>
    </w:p>
    <w:p w14:paraId="7C9D5A30" w14:textId="77777777" w:rsidR="00CA3F3C" w:rsidRDefault="00CA3F3C" w:rsidP="00903D6D">
      <w:pPr>
        <w:pStyle w:val="Heading2"/>
      </w:pPr>
      <w:bookmarkStart w:id="7" w:name="_Toc149031974"/>
      <w:r>
        <w:lastRenderedPageBreak/>
        <w:t>1.4</w:t>
      </w:r>
      <w:r>
        <w:tab/>
        <w:t>Risk Rating of Issues</w:t>
      </w:r>
      <w:bookmarkEnd w:id="7"/>
    </w:p>
    <w:p w14:paraId="3B99ED88" w14:textId="77777777" w:rsidR="00CA3F3C" w:rsidRDefault="00CA3F3C" w:rsidP="00CA3F3C">
      <w:r>
        <w:t xml:space="preserve">SQA Accreditation assigns a rating to each Issue recorded, depending on the impact on or risk to the awarding body’s operations, its SQA accredited qualifications and/or the learner. </w:t>
      </w:r>
    </w:p>
    <w:p w14:paraId="1B3A4B42" w14:textId="633F5A7A" w:rsidR="00CA3F3C" w:rsidRDefault="00CA3F3C" w:rsidP="00CA3F3C">
      <w:r>
        <w:t xml:space="preserve">Issues recorded during the audit will count towards </w:t>
      </w:r>
      <w:r w:rsidR="008341CC" w:rsidRPr="008341CC">
        <w:t>FAA</w:t>
      </w:r>
      <w:r>
        <w:t xml:space="preserve">’s Quality Enhancement Rating which will, in turn, contribute towards future quality assurance activity. Further detail on how the Quality Enhancement Rating is calculated can be found on the </w:t>
      </w:r>
      <w:hyperlink r:id="rId17" w:history="1">
        <w:r w:rsidRPr="00DE1CB5">
          <w:rPr>
            <w:rStyle w:val="Hyperlink"/>
          </w:rPr>
          <w:t>SQA Accreditation website</w:t>
        </w:r>
      </w:hyperlink>
      <w:r>
        <w:t>.</w:t>
      </w:r>
    </w:p>
    <w:p w14:paraId="2665D614" w14:textId="77777777" w:rsidR="00CA3F3C" w:rsidRDefault="00CA3F3C" w:rsidP="00CA3F3C">
      <w:r>
        <w:br w:type="page"/>
      </w:r>
    </w:p>
    <w:p w14:paraId="2BD29276" w14:textId="77777777" w:rsidR="00CA3F3C" w:rsidRDefault="00CA3F3C" w:rsidP="005B2BEF">
      <w:pPr>
        <w:pStyle w:val="Heading1"/>
      </w:pPr>
      <w:r>
        <w:lastRenderedPageBreak/>
        <w:t>2</w:t>
      </w:r>
      <w:r>
        <w:tab/>
        <w:t>Detail of Audit Issues and Recommendations</w:t>
      </w:r>
    </w:p>
    <w:p w14:paraId="48498080" w14:textId="77777777" w:rsidR="00CA3F3C" w:rsidRDefault="00CA3F3C" w:rsidP="00CA3F3C">
      <w:r>
        <w:t>The following sections detail Issues recorded and Recommendations noted against SQA Accreditation’s regulatory requirements.</w:t>
      </w:r>
    </w:p>
    <w:p w14:paraId="46D37ADA" w14:textId="77777777" w:rsidR="00CA3F3C" w:rsidRDefault="00CA3F3C" w:rsidP="00903D6D">
      <w:pPr>
        <w:pStyle w:val="Heading2"/>
      </w:pPr>
      <w:bookmarkStart w:id="8" w:name="_Toc149031975"/>
      <w:r>
        <w:t>2.1</w:t>
      </w:r>
      <w:r>
        <w:tab/>
        <w:t>Issues</w:t>
      </w:r>
      <w:bookmarkEnd w:id="8"/>
    </w:p>
    <w:p w14:paraId="5E78AF11" w14:textId="77777777" w:rsidR="00C362BC" w:rsidRDefault="00C362BC" w:rsidP="00CA3F3C"/>
    <w:p w14:paraId="6D3B2297" w14:textId="77777777" w:rsidR="00EA7D6B" w:rsidRPr="00C362BC" w:rsidRDefault="00EA7D6B" w:rsidP="00EA7D6B">
      <w:pPr>
        <w:spacing w:line="240" w:lineRule="auto"/>
        <w:rPr>
          <w:rFonts w:eastAsia="Calibri" w:cs="Arial"/>
          <w:b/>
          <w:bCs/>
          <w:color w:val="000000" w:themeColor="text1"/>
          <w:szCs w:val="22"/>
        </w:rPr>
      </w:pPr>
      <w:r w:rsidRPr="00C362BC">
        <w:rPr>
          <w:b/>
          <w:bCs/>
        </w:rPr>
        <w:t xml:space="preserve">Regulatory Principle </w:t>
      </w:r>
      <w:r w:rsidRPr="00C362BC">
        <w:rPr>
          <w:rFonts w:cs="Arial"/>
          <w:b/>
          <w:bCs/>
          <w:color w:val="000000" w:themeColor="text1"/>
          <w:lang w:bidi="en-US"/>
        </w:rPr>
        <w:t xml:space="preserve">6. </w:t>
      </w:r>
      <w:r w:rsidRPr="00C362BC">
        <w:rPr>
          <w:rFonts w:eastAsia="Calibri" w:cs="Arial"/>
          <w:b/>
          <w:bCs/>
          <w:color w:val="000000" w:themeColor="text1"/>
          <w:szCs w:val="22"/>
        </w:rPr>
        <w:t>The awarding body must continually review the effectiveness of its services, systems, policies and processes.</w:t>
      </w:r>
    </w:p>
    <w:p w14:paraId="10AAE2A2" w14:textId="77777777" w:rsidR="00EA7D6B" w:rsidRPr="00C362BC" w:rsidRDefault="00EA7D6B" w:rsidP="00EA7D6B">
      <w:pPr>
        <w:spacing w:line="240" w:lineRule="auto"/>
        <w:rPr>
          <w:rFonts w:eastAsia="Calibri" w:cs="Arial"/>
          <w:b/>
          <w:bCs/>
          <w:color w:val="000000" w:themeColor="text1"/>
          <w:szCs w:val="22"/>
        </w:rPr>
      </w:pPr>
    </w:p>
    <w:p w14:paraId="0CE36982" w14:textId="77777777" w:rsidR="00EA7D6B" w:rsidRPr="00C362BC" w:rsidRDefault="00EA7D6B" w:rsidP="00EA7D6B">
      <w:pPr>
        <w:tabs>
          <w:tab w:val="clear" w:pos="567"/>
        </w:tabs>
        <w:spacing w:before="120" w:after="120" w:line="240" w:lineRule="auto"/>
        <w:rPr>
          <w:rFonts w:eastAsia="Calibri" w:cs="Arial"/>
          <w:b/>
          <w:bCs/>
          <w:color w:val="000000" w:themeColor="text1"/>
        </w:rPr>
      </w:pPr>
      <w:r w:rsidRPr="00C362BC">
        <w:rPr>
          <w:b/>
          <w:bCs/>
        </w:rPr>
        <w:t xml:space="preserve">Regulatory Principle </w:t>
      </w:r>
      <w:r w:rsidRPr="00C362BC">
        <w:rPr>
          <w:rFonts w:cs="Arial"/>
          <w:b/>
          <w:bCs/>
          <w:color w:val="000000" w:themeColor="text1"/>
          <w:lang w:bidi="en-US"/>
        </w:rPr>
        <w:t xml:space="preserve">9. </w:t>
      </w:r>
      <w:r w:rsidRPr="00C362BC">
        <w:rPr>
          <w:rFonts w:eastAsia="Calibri" w:cs="Arial"/>
          <w:b/>
          <w:bCs/>
          <w:color w:val="000000" w:themeColor="text1"/>
        </w:rPr>
        <w:t>The awarding body and its providers must maintain accurate documents, records and data.</w:t>
      </w:r>
    </w:p>
    <w:p w14:paraId="5C4F2CBF" w14:textId="77777777" w:rsidR="00C362BC" w:rsidRDefault="00C362BC" w:rsidP="00C362BC"/>
    <w:p w14:paraId="0D041B6B" w14:textId="359554EA" w:rsidR="00C06EC7" w:rsidRPr="00C06EC7" w:rsidRDefault="00F62724" w:rsidP="00C06EC7">
      <w:r w:rsidRPr="00C06EC7">
        <w:t xml:space="preserve">As part of the preparation for </w:t>
      </w:r>
      <w:r w:rsidR="00B76E3A" w:rsidRPr="00C06EC7">
        <w:t xml:space="preserve">FAA’s </w:t>
      </w:r>
      <w:r w:rsidRPr="00C06EC7">
        <w:t>audit</w:t>
      </w:r>
      <w:r w:rsidR="002569DC">
        <w:t>,</w:t>
      </w:r>
      <w:r w:rsidRPr="00C06EC7">
        <w:t xml:space="preserve"> SQA Accreditation Auditors reviewed </w:t>
      </w:r>
      <w:r w:rsidR="00C06EC7" w:rsidRPr="00C06EC7">
        <w:t xml:space="preserve">documentation held within </w:t>
      </w:r>
      <w:r w:rsidR="00875D06">
        <w:t xml:space="preserve">FAA’s </w:t>
      </w:r>
      <w:r w:rsidR="00C06EC7" w:rsidRPr="00C06EC7">
        <w:t xml:space="preserve">SharePoint. </w:t>
      </w:r>
      <w:r w:rsidR="00091368">
        <w:t>A</w:t>
      </w:r>
      <w:r w:rsidR="00C06EC7" w:rsidRPr="00C06EC7">
        <w:t xml:space="preserve"> few of the policies and processes did not have </w:t>
      </w:r>
      <w:r w:rsidR="000210E5">
        <w:t>version control</w:t>
      </w:r>
      <w:r w:rsidR="00091368">
        <w:t>, f</w:t>
      </w:r>
      <w:r w:rsidR="00C06EC7" w:rsidRPr="00C06EC7">
        <w:t>or example</w:t>
      </w:r>
      <w:r w:rsidR="000210E5">
        <w:t>:</w:t>
      </w:r>
    </w:p>
    <w:p w14:paraId="724EDF6A" w14:textId="77777777" w:rsidR="00091368" w:rsidRDefault="00091368" w:rsidP="00C06EC7">
      <w:pPr>
        <w:rPr>
          <w:rFonts w:eastAsia="Calibri" w:cs="Arial"/>
          <w:szCs w:val="22"/>
          <w:lang w:eastAsia="en-GB"/>
        </w:rPr>
      </w:pPr>
    </w:p>
    <w:p w14:paraId="0C4981FF" w14:textId="793B483A" w:rsidR="00C06EC7" w:rsidRPr="006B5185" w:rsidRDefault="00C06EC7" w:rsidP="006B5185">
      <w:pPr>
        <w:pStyle w:val="bullet"/>
      </w:pPr>
      <w:r w:rsidRPr="006B5185">
        <w:t>First Aid Awards Limited Organisational Chart</w:t>
      </w:r>
    </w:p>
    <w:p w14:paraId="7B0CC90F" w14:textId="7E4CF880" w:rsidR="00C06EC7" w:rsidRPr="006B5185" w:rsidRDefault="00C06EC7" w:rsidP="006B5185">
      <w:pPr>
        <w:pStyle w:val="bullet"/>
      </w:pPr>
      <w:r w:rsidRPr="006B5185">
        <w:t>FAA Risk &amp; Incident Management</w:t>
      </w:r>
    </w:p>
    <w:p w14:paraId="348A31D8" w14:textId="09C52D43" w:rsidR="00C06EC7" w:rsidRPr="006B5185" w:rsidRDefault="00C06EC7" w:rsidP="006B5185">
      <w:pPr>
        <w:pStyle w:val="bullet"/>
      </w:pPr>
      <w:r w:rsidRPr="006B5185">
        <w:t>Learner Registration and Certification Procedure</w:t>
      </w:r>
    </w:p>
    <w:p w14:paraId="34A70CCD" w14:textId="49B12ADB" w:rsidR="00C06EC7" w:rsidRPr="006B5185" w:rsidRDefault="00C06EC7" w:rsidP="006B5185">
      <w:pPr>
        <w:pStyle w:val="bullet"/>
      </w:pPr>
      <w:r w:rsidRPr="006B5185">
        <w:t>Qualification Development Form - SQA Accreditation</w:t>
      </w:r>
    </w:p>
    <w:p w14:paraId="07A2EC71" w14:textId="3581EAF6" w:rsidR="00C06EC7" w:rsidRPr="006B5185" w:rsidRDefault="00C06EC7" w:rsidP="006B5185">
      <w:pPr>
        <w:pStyle w:val="bullet"/>
      </w:pPr>
      <w:r w:rsidRPr="006B5185">
        <w:t>Qualification Design, Review and Withdrawal Policy</w:t>
      </w:r>
    </w:p>
    <w:p w14:paraId="7FF214F9" w14:textId="77777777" w:rsidR="00C06EC7" w:rsidRPr="00C06EC7" w:rsidRDefault="00C06EC7" w:rsidP="00C362BC">
      <w:pPr>
        <w:rPr>
          <w:rFonts w:cs="Arial"/>
        </w:rPr>
      </w:pPr>
    </w:p>
    <w:p w14:paraId="6474882E" w14:textId="539C9E22" w:rsidR="00C362BC" w:rsidRPr="00C06EC7" w:rsidRDefault="00C06EC7" w:rsidP="00C362BC">
      <w:r w:rsidRPr="00C06EC7">
        <w:rPr>
          <w:rFonts w:cs="Arial"/>
        </w:rPr>
        <w:t>Additionally, some of the additional content within SharePoint required updating</w:t>
      </w:r>
      <w:r w:rsidR="00EE244B">
        <w:rPr>
          <w:rFonts w:cs="Arial"/>
        </w:rPr>
        <w:t>;</w:t>
      </w:r>
      <w:r w:rsidRPr="00C06EC7">
        <w:rPr>
          <w:rFonts w:cs="Arial"/>
        </w:rPr>
        <w:t xml:space="preserve"> for example, Principle</w:t>
      </w:r>
      <w:r w:rsidR="00882D80">
        <w:rPr>
          <w:rFonts w:cs="Arial"/>
        </w:rPr>
        <w:t>s</w:t>
      </w:r>
      <w:r w:rsidRPr="00C06EC7">
        <w:rPr>
          <w:rFonts w:cs="Arial"/>
        </w:rPr>
        <w:t xml:space="preserve"> 12 and 13 overarching information documents were out of date and </w:t>
      </w:r>
      <w:r w:rsidR="00BA519C">
        <w:rPr>
          <w:rFonts w:cs="Arial"/>
        </w:rPr>
        <w:t>j</w:t>
      </w:r>
      <w:r w:rsidRPr="00C06EC7">
        <w:t xml:space="preserve">ob </w:t>
      </w:r>
      <w:r w:rsidR="00BA519C">
        <w:t>d</w:t>
      </w:r>
      <w:r w:rsidRPr="00C06EC7">
        <w:t>escriptions required updat</w:t>
      </w:r>
      <w:r>
        <w:t>ing</w:t>
      </w:r>
      <w:r w:rsidRPr="00C06EC7">
        <w:t xml:space="preserve"> due to staff changes. </w:t>
      </w:r>
    </w:p>
    <w:p w14:paraId="65994305" w14:textId="77777777" w:rsidR="00C362BC" w:rsidRDefault="00C362BC" w:rsidP="00C362BC"/>
    <w:p w14:paraId="43AD0FC0" w14:textId="5CE740FE" w:rsidR="00C362BC" w:rsidRDefault="00C362BC" w:rsidP="00C362BC">
      <w:r>
        <w:t xml:space="preserve">This has been recorded as </w:t>
      </w:r>
      <w:r w:rsidRPr="00EA7D6B">
        <w:rPr>
          <w:b/>
        </w:rPr>
        <w:t xml:space="preserve">Issue </w:t>
      </w:r>
      <w:r w:rsidR="008F41BD">
        <w:rPr>
          <w:b/>
        </w:rPr>
        <w:t>1</w:t>
      </w:r>
      <w:r w:rsidRPr="00EA7D6B">
        <w:t xml:space="preserve">. </w:t>
      </w:r>
    </w:p>
    <w:p w14:paraId="39FF546A" w14:textId="77777777" w:rsidR="00C362BC" w:rsidRPr="00C362BC" w:rsidRDefault="00C362BC" w:rsidP="00C362BC">
      <w:pPr>
        <w:tabs>
          <w:tab w:val="clear" w:pos="567"/>
        </w:tabs>
        <w:spacing w:before="120" w:after="120" w:line="240" w:lineRule="auto"/>
        <w:rPr>
          <w:rFonts w:eastAsia="Calibri" w:cs="Arial"/>
          <w:b/>
          <w:bCs/>
          <w:color w:val="000000" w:themeColor="text1"/>
        </w:rPr>
      </w:pPr>
    </w:p>
    <w:p w14:paraId="13688762" w14:textId="59C23EA9" w:rsidR="00C362BC" w:rsidRPr="00C362BC" w:rsidRDefault="00C362BC" w:rsidP="00C362BC">
      <w:pPr>
        <w:tabs>
          <w:tab w:val="clear" w:pos="567"/>
        </w:tabs>
        <w:spacing w:before="120" w:after="120" w:line="240" w:lineRule="auto"/>
        <w:rPr>
          <w:rFonts w:eastAsia="Calibri" w:cs="Arial"/>
          <w:b/>
          <w:bCs/>
          <w:color w:val="000000" w:themeColor="text1"/>
        </w:rPr>
      </w:pPr>
      <w:r w:rsidRPr="00C362BC">
        <w:rPr>
          <w:b/>
          <w:bCs/>
        </w:rPr>
        <w:t xml:space="preserve">Regulatory Principle </w:t>
      </w:r>
      <w:r w:rsidRPr="00C362BC">
        <w:rPr>
          <w:rFonts w:cs="Arial"/>
          <w:b/>
          <w:bCs/>
          <w:color w:val="000000" w:themeColor="text1"/>
          <w:lang w:bidi="en-US"/>
        </w:rPr>
        <w:t xml:space="preserve">15. </w:t>
      </w:r>
      <w:r w:rsidRPr="00C362BC">
        <w:rPr>
          <w:rFonts w:eastAsia="Calibri" w:cs="Arial"/>
          <w:b/>
          <w:bCs/>
          <w:color w:val="000000" w:themeColor="text1"/>
        </w:rPr>
        <w:t>The awarding body must have effective, reliable and secure systems for the registration and certification of learners.</w:t>
      </w:r>
    </w:p>
    <w:p w14:paraId="2C1E72E0" w14:textId="77777777" w:rsidR="00C362BC" w:rsidRDefault="00C362BC" w:rsidP="00C362BC">
      <w:pPr>
        <w:tabs>
          <w:tab w:val="clear" w:pos="567"/>
        </w:tabs>
        <w:spacing w:before="120" w:after="120" w:line="240" w:lineRule="auto"/>
        <w:rPr>
          <w:rFonts w:eastAsia="Calibri" w:cs="Arial"/>
          <w:b/>
          <w:bCs/>
          <w:color w:val="000000" w:themeColor="text1"/>
        </w:rPr>
      </w:pPr>
    </w:p>
    <w:p w14:paraId="34197D23" w14:textId="05D0F3B1" w:rsidR="00F62724" w:rsidRPr="00F62724" w:rsidRDefault="007829C3" w:rsidP="00F62724">
      <w:pPr>
        <w:tabs>
          <w:tab w:val="clear" w:pos="284"/>
          <w:tab w:val="clear" w:pos="567"/>
        </w:tabs>
        <w:rPr>
          <w:rFonts w:eastAsia="Calibri" w:cs="Arial"/>
          <w:szCs w:val="22"/>
          <w:lang w:eastAsia="en-GB"/>
        </w:rPr>
      </w:pPr>
      <w:r w:rsidRPr="00F62724">
        <w:t>Prior to the audit</w:t>
      </w:r>
      <w:r w:rsidR="00ED14EE">
        <w:t>,</w:t>
      </w:r>
      <w:r w:rsidRPr="00F62724">
        <w:t xml:space="preserve"> SQA Accreditation Auditors reviewed candidate certificates and </w:t>
      </w:r>
      <w:r w:rsidR="001A2744">
        <w:t>noted</w:t>
      </w:r>
      <w:r w:rsidR="001A2744" w:rsidRPr="00F62724">
        <w:t xml:space="preserve"> </w:t>
      </w:r>
      <w:r w:rsidR="001A2744">
        <w:t xml:space="preserve">that </w:t>
      </w:r>
      <w:r w:rsidRPr="00F62724">
        <w:t xml:space="preserve">the </w:t>
      </w:r>
      <w:r w:rsidR="00F62724">
        <w:t>qualification name</w:t>
      </w:r>
      <w:r w:rsidRPr="00F62724">
        <w:t xml:space="preserve"> within the certification validation did not match that </w:t>
      </w:r>
      <w:r w:rsidR="002B471C">
        <w:t>on</w:t>
      </w:r>
      <w:r w:rsidR="002B471C" w:rsidRPr="00F62724">
        <w:t xml:space="preserve"> </w:t>
      </w:r>
      <w:r w:rsidRPr="00F62724">
        <w:t xml:space="preserve">the certificate. </w:t>
      </w:r>
      <w:r w:rsidR="006B5185" w:rsidRPr="006B5185">
        <w:t>For example, in the certification validation of the Award in Leading First Aid for Mental Health at SCQF level 6, the award is titled 'Leading First Aid for Mental Health - Level 6 Award Scotland - 2 Day'.</w:t>
      </w:r>
    </w:p>
    <w:p w14:paraId="260136C3" w14:textId="77777777" w:rsidR="00EA7D6B" w:rsidRDefault="00EA7D6B" w:rsidP="00EA7D6B"/>
    <w:p w14:paraId="179E9542" w14:textId="27A4EA1F" w:rsidR="00EA7D6B" w:rsidRDefault="00EA7D6B" w:rsidP="00EA7D6B">
      <w:r>
        <w:t xml:space="preserve">This has been recorded as </w:t>
      </w:r>
      <w:r w:rsidRPr="008A4067">
        <w:rPr>
          <w:b/>
        </w:rPr>
        <w:t xml:space="preserve">Issue </w:t>
      </w:r>
      <w:r w:rsidR="008F41BD" w:rsidRPr="008A4067">
        <w:rPr>
          <w:b/>
        </w:rPr>
        <w:t>2</w:t>
      </w:r>
      <w:r w:rsidR="002569DC" w:rsidRPr="00EA7D6B">
        <w:t>.</w:t>
      </w:r>
      <w:r w:rsidRPr="00EA7D6B">
        <w:t xml:space="preserve"> </w:t>
      </w:r>
    </w:p>
    <w:p w14:paraId="495121AC" w14:textId="77777777" w:rsidR="00EA7D6B" w:rsidRPr="00C362BC" w:rsidRDefault="00EA7D6B" w:rsidP="00C362BC">
      <w:pPr>
        <w:tabs>
          <w:tab w:val="clear" w:pos="567"/>
        </w:tabs>
        <w:spacing w:before="120" w:after="120" w:line="240" w:lineRule="auto"/>
        <w:rPr>
          <w:rFonts w:eastAsia="Calibri" w:cs="Arial"/>
          <w:b/>
          <w:bCs/>
          <w:color w:val="000000" w:themeColor="text1"/>
        </w:rPr>
      </w:pPr>
    </w:p>
    <w:p w14:paraId="333A7BF4" w14:textId="65B21ECC" w:rsidR="00C362BC" w:rsidRDefault="00C362BC">
      <w:pPr>
        <w:tabs>
          <w:tab w:val="clear" w:pos="284"/>
          <w:tab w:val="clear" w:pos="567"/>
        </w:tabs>
        <w:spacing w:line="240" w:lineRule="auto"/>
        <w:rPr>
          <w:rFonts w:eastAsia="Calibri" w:cs="Arial"/>
          <w:b/>
          <w:bCs/>
          <w:color w:val="000000" w:themeColor="text1"/>
          <w:szCs w:val="22"/>
        </w:rPr>
      </w:pPr>
      <w:r>
        <w:rPr>
          <w:rFonts w:eastAsia="Calibri" w:cs="Arial"/>
          <w:b/>
          <w:bCs/>
          <w:color w:val="000000" w:themeColor="text1"/>
          <w:szCs w:val="22"/>
        </w:rPr>
        <w:br w:type="page"/>
      </w:r>
    </w:p>
    <w:p w14:paraId="71B9919E" w14:textId="77777777" w:rsidR="00CA3F3C" w:rsidRPr="00C362BC" w:rsidRDefault="00CA3F3C" w:rsidP="00903D6D">
      <w:pPr>
        <w:pStyle w:val="Heading2"/>
      </w:pPr>
      <w:bookmarkStart w:id="9" w:name="_Toc149031976"/>
      <w:r w:rsidRPr="00C362BC">
        <w:lastRenderedPageBreak/>
        <w:t>2.2</w:t>
      </w:r>
      <w:r w:rsidRPr="00C362BC">
        <w:tab/>
        <w:t>Recommendations</w:t>
      </w:r>
      <w:bookmarkEnd w:id="9"/>
    </w:p>
    <w:p w14:paraId="4DA2842D" w14:textId="77777777" w:rsidR="00CA3F3C" w:rsidRDefault="00CA3F3C" w:rsidP="00CA3F3C"/>
    <w:p w14:paraId="56196133" w14:textId="77777777" w:rsidR="00EA7D6B" w:rsidRPr="00C362BC" w:rsidRDefault="00EA7D6B" w:rsidP="00EA7D6B">
      <w:pPr>
        <w:spacing w:line="240" w:lineRule="auto"/>
        <w:rPr>
          <w:rFonts w:eastAsia="Calibri" w:cs="Arial"/>
          <w:b/>
          <w:bCs/>
          <w:color w:val="000000" w:themeColor="text1"/>
          <w:szCs w:val="22"/>
        </w:rPr>
      </w:pPr>
      <w:r w:rsidRPr="00C362BC">
        <w:rPr>
          <w:b/>
          <w:bCs/>
        </w:rPr>
        <w:t xml:space="preserve">Regulatory Principle </w:t>
      </w:r>
      <w:r w:rsidRPr="00C362BC">
        <w:rPr>
          <w:rFonts w:cs="Arial"/>
          <w:b/>
          <w:bCs/>
          <w:color w:val="000000" w:themeColor="text1"/>
          <w:lang w:bidi="en-US"/>
        </w:rPr>
        <w:t xml:space="preserve">6. </w:t>
      </w:r>
      <w:r w:rsidRPr="00C362BC">
        <w:rPr>
          <w:rFonts w:eastAsia="Calibri" w:cs="Arial"/>
          <w:b/>
          <w:bCs/>
          <w:color w:val="000000" w:themeColor="text1"/>
          <w:szCs w:val="22"/>
        </w:rPr>
        <w:t>The awarding body must continually review the effectiveness of its services, systems, policies and processes.</w:t>
      </w:r>
    </w:p>
    <w:p w14:paraId="3BA4E309" w14:textId="3FA6B520" w:rsidR="00C362BC" w:rsidRDefault="00C362BC" w:rsidP="00C362BC"/>
    <w:p w14:paraId="66BE2786" w14:textId="5B692703" w:rsidR="00C362BC" w:rsidRPr="00A51C00" w:rsidRDefault="00A51C00" w:rsidP="00C362BC">
      <w:r w:rsidRPr="00A51C00">
        <w:t>Discussion between FAA representatives and SQA Accreditation Auditors established that there is no set time frame to review policies and processes</w:t>
      </w:r>
      <w:r w:rsidR="008B09A4">
        <w:t>;</w:t>
      </w:r>
      <w:r w:rsidRPr="00A51C00">
        <w:t xml:space="preserve"> changes happen on a reactive basis when something prompts the change. SQA Accreditation Auditors suggested that to ensure accuracy and validity of documentation content</w:t>
      </w:r>
      <w:r w:rsidR="005862FC">
        <w:t>,</w:t>
      </w:r>
      <w:r w:rsidRPr="00A51C00">
        <w:t xml:space="preserve"> it would be r</w:t>
      </w:r>
      <w:r w:rsidR="007829C3" w:rsidRPr="00A51C00">
        <w:t>ecommend</w:t>
      </w:r>
      <w:r w:rsidRPr="00A51C00">
        <w:t xml:space="preserve">ed that a timeframe was added to </w:t>
      </w:r>
      <w:r>
        <w:t>review these periodically</w:t>
      </w:r>
      <w:r w:rsidRPr="00A51C00">
        <w:t xml:space="preserve">. </w:t>
      </w:r>
    </w:p>
    <w:p w14:paraId="27FF3817" w14:textId="77777777" w:rsidR="00C362BC" w:rsidRDefault="00C362BC" w:rsidP="00C362BC"/>
    <w:p w14:paraId="0517A03A" w14:textId="76FD9D3D" w:rsidR="00C362BC" w:rsidRDefault="00C362BC" w:rsidP="00C362BC">
      <w:r>
        <w:t xml:space="preserve">This has been noted as </w:t>
      </w:r>
      <w:r w:rsidRPr="00DE1CB5">
        <w:rPr>
          <w:b/>
        </w:rPr>
        <w:t xml:space="preserve">Recommendation </w:t>
      </w:r>
      <w:r w:rsidR="008A4067">
        <w:rPr>
          <w:b/>
        </w:rPr>
        <w:t>1</w:t>
      </w:r>
      <w:r>
        <w:t>.</w:t>
      </w:r>
    </w:p>
    <w:p w14:paraId="64F9E1A6" w14:textId="766A8AB0" w:rsidR="00C362BC" w:rsidRDefault="00C362BC" w:rsidP="00C362BC"/>
    <w:p w14:paraId="78DAE080" w14:textId="1E8EDF47" w:rsidR="00CA3F3C" w:rsidRPr="004A2308" w:rsidRDefault="00CA3F3C" w:rsidP="007B2DE6"/>
    <w:sectPr w:rsidR="00CA3F3C" w:rsidRPr="004A2308" w:rsidSect="004632D3">
      <w:footerReference w:type="default" r:id="rId18"/>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DC682B" w14:textId="77777777" w:rsidR="00BD554F" w:rsidRDefault="00BD554F">
      <w:r>
        <w:separator/>
      </w:r>
    </w:p>
  </w:endnote>
  <w:endnote w:type="continuationSeparator" w:id="0">
    <w:p w14:paraId="6890F698" w14:textId="77777777" w:rsidR="00BD554F" w:rsidRDefault="00BD55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64865" w14:textId="77777777" w:rsidR="00522363" w:rsidRDefault="00DF0EB2" w:rsidP="00951425">
    <w:pPr>
      <w:pStyle w:val="Footer"/>
      <w:rPr>
        <w:rStyle w:val="PageNumber"/>
      </w:rPr>
    </w:pPr>
    <w:r>
      <w:rPr>
        <w:rStyle w:val="PageNumber"/>
      </w:rPr>
      <w:fldChar w:fldCharType="begin"/>
    </w:r>
    <w:r w:rsidR="00522363">
      <w:rPr>
        <w:rStyle w:val="PageNumber"/>
      </w:rPr>
      <w:instrText xml:space="preserve">PAGE  </w:instrText>
    </w:r>
    <w:r>
      <w:rPr>
        <w:rStyle w:val="PageNumber"/>
      </w:rPr>
      <w:fldChar w:fldCharType="end"/>
    </w:r>
  </w:p>
  <w:p w14:paraId="24A43DEF" w14:textId="77777777" w:rsidR="00522363" w:rsidRDefault="00522363" w:rsidP="0095142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60BD1" w14:textId="65BD1AAD" w:rsidR="004632D3" w:rsidRPr="00A7306C" w:rsidRDefault="004632D3" w:rsidP="00951425">
    <w:pPr>
      <w:pStyle w:val="Footer"/>
      <w:rPr>
        <w:b w:val="0"/>
        <w:bCs w:val="0"/>
      </w:rPr>
    </w:pPr>
    <w:r w:rsidRPr="00A7306C">
      <w:rPr>
        <w:b w:val="0"/>
        <w:bCs w:val="0"/>
      </w:rPr>
      <w:t>© SQA</w:t>
    </w:r>
    <w:r w:rsidR="00BC1F97" w:rsidRPr="00A7306C">
      <w:rPr>
        <w:b w:val="0"/>
        <w:bCs w:val="0"/>
      </w:rPr>
      <w:t xml:space="preserve"> Accreditation </w:t>
    </w:r>
    <w:r w:rsidRPr="00A7306C">
      <w:rPr>
        <w:b w:val="0"/>
        <w:bCs w:val="0"/>
      </w:rPr>
      <w:t>20</w:t>
    </w:r>
    <w:r w:rsidR="00713318" w:rsidRPr="00A7306C">
      <w:rPr>
        <w:b w:val="0"/>
        <w:bCs w:val="0"/>
      </w:rPr>
      <w:t>2</w:t>
    </w:r>
    <w:r w:rsidR="00D47E25" w:rsidRPr="00A7306C">
      <w:rPr>
        <w:b w:val="0"/>
        <w:bCs w:val="0"/>
      </w:rPr>
      <w:t>2</w:t>
    </w:r>
    <w:r w:rsidRPr="00A7306C">
      <w:rPr>
        <w:b w:val="0"/>
        <w:bCs w:val="0"/>
      </w:rPr>
      <w:t xml:space="preserve"> (Version </w:t>
    </w:r>
    <w:r w:rsidR="00BC1F97" w:rsidRPr="00A7306C">
      <w:rPr>
        <w:b w:val="0"/>
        <w:bCs w:val="0"/>
      </w:rPr>
      <w:t>1</w:t>
    </w:r>
    <w:r w:rsidR="00D47E25" w:rsidRPr="00A7306C">
      <w:rPr>
        <w:b w:val="0"/>
        <w:bCs w:val="0"/>
      </w:rPr>
      <w:t>5</w:t>
    </w:r>
    <w:r w:rsidR="00713318" w:rsidRPr="00A7306C">
      <w:rPr>
        <w:b w:val="0"/>
        <w:bCs w:val="0"/>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val="0"/>
        <w:bCs w:val="0"/>
      </w:rPr>
      <w:id w:val="-988554048"/>
      <w:docPartObj>
        <w:docPartGallery w:val="Page Numbers (Bottom of Page)"/>
        <w:docPartUnique/>
      </w:docPartObj>
    </w:sdtPr>
    <w:sdtEndPr>
      <w:rPr>
        <w:noProof/>
      </w:rPr>
    </w:sdtEndPr>
    <w:sdtContent>
      <w:p w14:paraId="1D403257" w14:textId="4F6E1CAA" w:rsidR="00862F9D" w:rsidRPr="00A7306C" w:rsidRDefault="00862F9D">
        <w:pPr>
          <w:pStyle w:val="Footer"/>
          <w:jc w:val="right"/>
          <w:rPr>
            <w:b w:val="0"/>
            <w:bCs w:val="0"/>
          </w:rPr>
        </w:pPr>
        <w:r w:rsidRPr="00A7306C">
          <w:rPr>
            <w:b w:val="0"/>
            <w:bCs w:val="0"/>
          </w:rPr>
          <w:fldChar w:fldCharType="begin"/>
        </w:r>
        <w:r w:rsidRPr="00A7306C">
          <w:rPr>
            <w:b w:val="0"/>
            <w:bCs w:val="0"/>
          </w:rPr>
          <w:instrText xml:space="preserve"> PAGE   \* MERGEFORMAT </w:instrText>
        </w:r>
        <w:r w:rsidRPr="00A7306C">
          <w:rPr>
            <w:b w:val="0"/>
            <w:bCs w:val="0"/>
          </w:rPr>
          <w:fldChar w:fldCharType="separate"/>
        </w:r>
        <w:r w:rsidRPr="00A7306C">
          <w:rPr>
            <w:b w:val="0"/>
            <w:bCs w:val="0"/>
            <w:noProof/>
          </w:rPr>
          <w:t>2</w:t>
        </w:r>
        <w:r w:rsidRPr="00A7306C">
          <w:rPr>
            <w:b w:val="0"/>
            <w:bCs w:val="0"/>
            <w:noProof/>
          </w:rPr>
          <w:fldChar w:fldCharType="end"/>
        </w:r>
      </w:p>
    </w:sdtContent>
  </w:sdt>
  <w:p w14:paraId="74AB8DF6" w14:textId="0B0A98AB" w:rsidR="004632D3" w:rsidRPr="00A7306C" w:rsidRDefault="00862F9D" w:rsidP="00951425">
    <w:pPr>
      <w:pStyle w:val="Footer"/>
      <w:rPr>
        <w:b w:val="0"/>
        <w:bCs w:val="0"/>
      </w:rPr>
    </w:pPr>
    <w:r w:rsidRPr="00A7306C">
      <w:rPr>
        <w:b w:val="0"/>
        <w:bCs w:val="0"/>
      </w:rPr>
      <w:t>© SQA Accreditation 2022 (Version 15)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35C332" w14:textId="77777777" w:rsidR="00BD554F" w:rsidRDefault="00BD554F">
      <w:r>
        <w:separator/>
      </w:r>
    </w:p>
  </w:footnote>
  <w:footnote w:type="continuationSeparator" w:id="0">
    <w:p w14:paraId="6E8BE39B" w14:textId="77777777" w:rsidR="00BD554F" w:rsidRDefault="00BD55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3DC97" w14:textId="6CB914E1" w:rsidR="00E23F8D" w:rsidRDefault="00E23F8D">
    <w:pPr>
      <w:pStyle w:val="Header"/>
    </w:pPr>
    <w:r>
      <w:t>Audit Report</w:t>
    </w:r>
    <w:r w:rsidR="000C2330">
      <w:tab/>
    </w:r>
    <w:r w:rsidR="000C2330">
      <w:tab/>
    </w:r>
    <w:r w:rsidR="007662BD">
      <w:t>FAA</w:t>
    </w:r>
    <w:r w:rsidR="000C2330" w:rsidRPr="00722CA6">
      <w:t>:</w:t>
    </w:r>
    <w:r w:rsidR="00476560">
      <w:t xml:space="preserve"> </w:t>
    </w:r>
    <w:r w:rsidR="007662BD">
      <w:t>10 October 2023</w:t>
    </w:r>
    <w:r w:rsidR="00835C1E">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494C531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7BD061FA"/>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B36E2EBE"/>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FFCE4BDC"/>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4F98E2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7E0E6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6B0C7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EEA50F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03CF9FC"/>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7ECA991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F27649AA"/>
    <w:lvl w:ilvl="0">
      <w:numFmt w:val="bullet"/>
      <w:lvlText w:val="*"/>
      <w:lvlJc w:val="left"/>
    </w:lvl>
  </w:abstractNum>
  <w:abstractNum w:abstractNumId="11" w15:restartNumberingAfterBreak="0">
    <w:nsid w:val="03377564"/>
    <w:multiLevelType w:val="hybridMultilevel"/>
    <w:tmpl w:val="BD54D646"/>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5605DA3"/>
    <w:multiLevelType w:val="hybridMultilevel"/>
    <w:tmpl w:val="F80EC4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60F148F"/>
    <w:multiLevelType w:val="multilevel"/>
    <w:tmpl w:val="E0FCC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8DA44B6"/>
    <w:multiLevelType w:val="multilevel"/>
    <w:tmpl w:val="82EC1E14"/>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5" w15:restartNumberingAfterBreak="0">
    <w:nsid w:val="09EB35D6"/>
    <w:multiLevelType w:val="hybridMultilevel"/>
    <w:tmpl w:val="36DAC8F4"/>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22C5DBE"/>
    <w:multiLevelType w:val="hybridMultilevel"/>
    <w:tmpl w:val="22687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419298E"/>
    <w:multiLevelType w:val="hybridMultilevel"/>
    <w:tmpl w:val="BF8844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19EE7995"/>
    <w:multiLevelType w:val="hybridMultilevel"/>
    <w:tmpl w:val="3514B79A"/>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4B310F7"/>
    <w:multiLevelType w:val="hybridMultilevel"/>
    <w:tmpl w:val="EBACBD90"/>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5252373"/>
    <w:multiLevelType w:val="multilevel"/>
    <w:tmpl w:val="70DA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8580486"/>
    <w:multiLevelType w:val="hybridMultilevel"/>
    <w:tmpl w:val="4D0E9A86"/>
    <w:lvl w:ilvl="0" w:tplc="5874C6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8CE0EFA"/>
    <w:multiLevelType w:val="singleLevel"/>
    <w:tmpl w:val="A4B64AFE"/>
    <w:lvl w:ilvl="0">
      <w:start w:val="1"/>
      <w:numFmt w:val="bullet"/>
      <w:pStyle w:val="scqftablebullet"/>
      <w:lvlText w:val=""/>
      <w:lvlJc w:val="left"/>
      <w:pPr>
        <w:tabs>
          <w:tab w:val="num" w:pos="567"/>
        </w:tabs>
        <w:ind w:left="567" w:hanging="567"/>
      </w:pPr>
      <w:rPr>
        <w:rFonts w:ascii="Symbol" w:hAnsi="Symbol" w:hint="default"/>
      </w:rPr>
    </w:lvl>
  </w:abstractNum>
  <w:abstractNum w:abstractNumId="23" w15:restartNumberingAfterBreak="0">
    <w:nsid w:val="2C0D23FA"/>
    <w:multiLevelType w:val="singleLevel"/>
    <w:tmpl w:val="5E4CFFE4"/>
    <w:lvl w:ilvl="0">
      <w:start w:val="1"/>
      <w:numFmt w:val="bullet"/>
      <w:pStyle w:val="Secondorderbullet"/>
      <w:lvlText w:val="—"/>
      <w:lvlJc w:val="left"/>
      <w:pPr>
        <w:ind w:left="360" w:hanging="360"/>
      </w:pPr>
      <w:rPr>
        <w:rFonts w:ascii="Arial" w:hAnsi="Arial" w:hint="default"/>
        <w:color w:val="auto"/>
      </w:rPr>
    </w:lvl>
  </w:abstractNum>
  <w:abstractNum w:abstractNumId="24" w15:restartNumberingAfterBreak="0">
    <w:nsid w:val="2D8B6E28"/>
    <w:multiLevelType w:val="hybridMultilevel"/>
    <w:tmpl w:val="6694DB38"/>
    <w:lvl w:ilvl="0" w:tplc="E62CC36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EB50D61"/>
    <w:multiLevelType w:val="hybridMultilevel"/>
    <w:tmpl w:val="EA22C4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347F2744"/>
    <w:multiLevelType w:val="multilevel"/>
    <w:tmpl w:val="4D24A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C386533"/>
    <w:multiLevelType w:val="multilevel"/>
    <w:tmpl w:val="55E0F05C"/>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28" w15:restartNumberingAfterBreak="0">
    <w:nsid w:val="410514EA"/>
    <w:multiLevelType w:val="hybridMultilevel"/>
    <w:tmpl w:val="32CAC2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90B0162"/>
    <w:multiLevelType w:val="hybridMultilevel"/>
    <w:tmpl w:val="5AC82C62"/>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AEB56B0"/>
    <w:multiLevelType w:val="hybridMultilevel"/>
    <w:tmpl w:val="CB647458"/>
    <w:lvl w:ilvl="0" w:tplc="E62CC364">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B455FB1"/>
    <w:multiLevelType w:val="multilevel"/>
    <w:tmpl w:val="997EDD1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2" w15:restartNumberingAfterBreak="0">
    <w:nsid w:val="4E8B6362"/>
    <w:multiLevelType w:val="singleLevel"/>
    <w:tmpl w:val="65A038EC"/>
    <w:lvl w:ilvl="0">
      <w:start w:val="1"/>
      <w:numFmt w:val="bullet"/>
      <w:pStyle w:val="bullet"/>
      <w:lvlText w:val=""/>
      <w:lvlJc w:val="left"/>
      <w:pPr>
        <w:tabs>
          <w:tab w:val="num" w:pos="360"/>
        </w:tabs>
        <w:ind w:left="360" w:hanging="360"/>
      </w:pPr>
      <w:rPr>
        <w:rFonts w:ascii="Symbol" w:hAnsi="Symbol" w:hint="default"/>
      </w:rPr>
    </w:lvl>
  </w:abstractNum>
  <w:abstractNum w:abstractNumId="33" w15:restartNumberingAfterBreak="0">
    <w:nsid w:val="50FF1373"/>
    <w:multiLevelType w:val="hybridMultilevel"/>
    <w:tmpl w:val="A8007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3E95EC5"/>
    <w:multiLevelType w:val="hybridMultilevel"/>
    <w:tmpl w:val="D9C632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5E466656"/>
    <w:multiLevelType w:val="hybridMultilevel"/>
    <w:tmpl w:val="5E4AD9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1345194"/>
    <w:multiLevelType w:val="hybridMultilevel"/>
    <w:tmpl w:val="DF649D0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6CC20CE0"/>
    <w:multiLevelType w:val="multilevel"/>
    <w:tmpl w:val="48CAD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E2D0D88"/>
    <w:multiLevelType w:val="hybridMultilevel"/>
    <w:tmpl w:val="A5E49D1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694D35"/>
    <w:multiLevelType w:val="hybridMultilevel"/>
    <w:tmpl w:val="6AB63C8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0930E28"/>
    <w:multiLevelType w:val="hybridMultilevel"/>
    <w:tmpl w:val="7BD048B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3654250"/>
    <w:multiLevelType w:val="hybridMultilevel"/>
    <w:tmpl w:val="8034C6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47F7AC0"/>
    <w:multiLevelType w:val="hybridMultilevel"/>
    <w:tmpl w:val="BAB439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96E3D7D"/>
    <w:multiLevelType w:val="hybridMultilevel"/>
    <w:tmpl w:val="7034F2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DB60E50"/>
    <w:multiLevelType w:val="hybridMultilevel"/>
    <w:tmpl w:val="A3F0B1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55595494">
    <w:abstractNumId w:val="36"/>
  </w:num>
  <w:num w:numId="2" w16cid:durableId="1719091538">
    <w:abstractNumId w:val="35"/>
  </w:num>
  <w:num w:numId="3" w16cid:durableId="1278215815">
    <w:abstractNumId w:val="17"/>
  </w:num>
  <w:num w:numId="4" w16cid:durableId="540827980">
    <w:abstractNumId w:val="34"/>
  </w:num>
  <w:num w:numId="5" w16cid:durableId="1186754228">
    <w:abstractNumId w:val="41"/>
  </w:num>
  <w:num w:numId="6" w16cid:durableId="1522813437">
    <w:abstractNumId w:val="12"/>
  </w:num>
  <w:num w:numId="7" w16cid:durableId="2103379646">
    <w:abstractNumId w:val="28"/>
  </w:num>
  <w:num w:numId="8" w16cid:durableId="162285322">
    <w:abstractNumId w:val="43"/>
  </w:num>
  <w:num w:numId="9" w16cid:durableId="552155007">
    <w:abstractNumId w:val="44"/>
  </w:num>
  <w:num w:numId="10" w16cid:durableId="417485838">
    <w:abstractNumId w:val="30"/>
  </w:num>
  <w:num w:numId="11" w16cid:durableId="940338624">
    <w:abstractNumId w:val="25"/>
  </w:num>
  <w:num w:numId="12" w16cid:durableId="583731655">
    <w:abstractNumId w:val="9"/>
  </w:num>
  <w:num w:numId="13" w16cid:durableId="1641687022">
    <w:abstractNumId w:val="7"/>
  </w:num>
  <w:num w:numId="14" w16cid:durableId="1125738358">
    <w:abstractNumId w:val="6"/>
  </w:num>
  <w:num w:numId="15" w16cid:durableId="1733699334">
    <w:abstractNumId w:val="5"/>
  </w:num>
  <w:num w:numId="16" w16cid:durableId="1767119228">
    <w:abstractNumId w:val="4"/>
  </w:num>
  <w:num w:numId="17" w16cid:durableId="1222446642">
    <w:abstractNumId w:val="8"/>
  </w:num>
  <w:num w:numId="18" w16cid:durableId="1035695610">
    <w:abstractNumId w:val="3"/>
  </w:num>
  <w:num w:numId="19" w16cid:durableId="343551855">
    <w:abstractNumId w:val="2"/>
  </w:num>
  <w:num w:numId="20" w16cid:durableId="184247857">
    <w:abstractNumId w:val="1"/>
  </w:num>
  <w:num w:numId="21" w16cid:durableId="868840273">
    <w:abstractNumId w:val="0"/>
  </w:num>
  <w:num w:numId="22" w16cid:durableId="958991363">
    <w:abstractNumId w:val="31"/>
  </w:num>
  <w:num w:numId="23" w16cid:durableId="1707102370">
    <w:abstractNumId w:val="26"/>
  </w:num>
  <w:num w:numId="24" w16cid:durableId="63338079">
    <w:abstractNumId w:val="42"/>
  </w:num>
  <w:num w:numId="25" w16cid:durableId="1389768263">
    <w:abstractNumId w:val="40"/>
  </w:num>
  <w:num w:numId="26" w16cid:durableId="1009139030">
    <w:abstractNumId w:val="39"/>
  </w:num>
  <w:num w:numId="27" w16cid:durableId="1431006757">
    <w:abstractNumId w:val="16"/>
  </w:num>
  <w:num w:numId="28" w16cid:durableId="101271690">
    <w:abstractNumId w:val="18"/>
  </w:num>
  <w:num w:numId="29" w16cid:durableId="1777284827">
    <w:abstractNumId w:val="29"/>
  </w:num>
  <w:num w:numId="30" w16cid:durableId="1046760575">
    <w:abstractNumId w:val="24"/>
  </w:num>
  <w:num w:numId="31" w16cid:durableId="1811704141">
    <w:abstractNumId w:val="11"/>
  </w:num>
  <w:num w:numId="32" w16cid:durableId="672686722">
    <w:abstractNumId w:val="32"/>
  </w:num>
  <w:num w:numId="33" w16cid:durableId="2030982951">
    <w:abstractNumId w:val="22"/>
  </w:num>
  <w:num w:numId="34" w16cid:durableId="1840925678">
    <w:abstractNumId w:val="23"/>
  </w:num>
  <w:num w:numId="35" w16cid:durableId="1583292834">
    <w:abstractNumId w:val="13"/>
  </w:num>
  <w:num w:numId="36" w16cid:durableId="912855199">
    <w:abstractNumId w:val="10"/>
    <w:lvlOverride w:ilvl="0">
      <w:lvl w:ilvl="0">
        <w:numFmt w:val="bullet"/>
        <w:lvlText w:val=""/>
        <w:legacy w:legacy="1" w:legacySpace="0" w:legacyIndent="0"/>
        <w:lvlJc w:val="left"/>
        <w:rPr>
          <w:rFonts w:ascii="Symbol" w:hAnsi="Symbol" w:hint="default"/>
          <w:sz w:val="22"/>
        </w:rPr>
      </w:lvl>
    </w:lvlOverride>
  </w:num>
  <w:num w:numId="37" w16cid:durableId="375859356">
    <w:abstractNumId w:val="38"/>
  </w:num>
  <w:num w:numId="38" w16cid:durableId="20783120">
    <w:abstractNumId w:val="21"/>
  </w:num>
  <w:num w:numId="39" w16cid:durableId="1725257060">
    <w:abstractNumId w:val="20"/>
  </w:num>
  <w:num w:numId="40" w16cid:durableId="1758553434">
    <w:abstractNumId w:val="37"/>
  </w:num>
  <w:num w:numId="41" w16cid:durableId="891427235">
    <w:abstractNumId w:val="33"/>
  </w:num>
  <w:num w:numId="42" w16cid:durableId="1236356929">
    <w:abstractNumId w:val="15"/>
  </w:num>
  <w:num w:numId="43" w16cid:durableId="344405362">
    <w:abstractNumId w:val="19"/>
  </w:num>
  <w:num w:numId="44" w16cid:durableId="1721980807">
    <w:abstractNumId w:val="14"/>
  </w:num>
  <w:num w:numId="45" w16cid:durableId="817264285">
    <w:abstractNumId w:val="27"/>
  </w:num>
  <w:num w:numId="46" w16cid:durableId="2092576285">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3F3C"/>
    <w:rsid w:val="00003DCA"/>
    <w:rsid w:val="0000570F"/>
    <w:rsid w:val="0000779B"/>
    <w:rsid w:val="00015980"/>
    <w:rsid w:val="000210E5"/>
    <w:rsid w:val="000262F2"/>
    <w:rsid w:val="00040105"/>
    <w:rsid w:val="00075506"/>
    <w:rsid w:val="00076922"/>
    <w:rsid w:val="00081B4C"/>
    <w:rsid w:val="00086592"/>
    <w:rsid w:val="00087937"/>
    <w:rsid w:val="00091368"/>
    <w:rsid w:val="000A426F"/>
    <w:rsid w:val="000A7B44"/>
    <w:rsid w:val="000B1EC6"/>
    <w:rsid w:val="000B6804"/>
    <w:rsid w:val="000C0D3F"/>
    <w:rsid w:val="000C2330"/>
    <w:rsid w:val="000C3543"/>
    <w:rsid w:val="000C5C65"/>
    <w:rsid w:val="000D5D82"/>
    <w:rsid w:val="00100588"/>
    <w:rsid w:val="001018FF"/>
    <w:rsid w:val="00121597"/>
    <w:rsid w:val="00142D91"/>
    <w:rsid w:val="001553EB"/>
    <w:rsid w:val="00174B17"/>
    <w:rsid w:val="00177E65"/>
    <w:rsid w:val="00187E26"/>
    <w:rsid w:val="001A2744"/>
    <w:rsid w:val="001C48E3"/>
    <w:rsid w:val="001E5E36"/>
    <w:rsid w:val="002158DC"/>
    <w:rsid w:val="00225C11"/>
    <w:rsid w:val="00232794"/>
    <w:rsid w:val="00245354"/>
    <w:rsid w:val="002470C7"/>
    <w:rsid w:val="002508E1"/>
    <w:rsid w:val="002569DC"/>
    <w:rsid w:val="00266396"/>
    <w:rsid w:val="00277970"/>
    <w:rsid w:val="00282FE2"/>
    <w:rsid w:val="002B471C"/>
    <w:rsid w:val="002C1F8E"/>
    <w:rsid w:val="002E3C69"/>
    <w:rsid w:val="002E480D"/>
    <w:rsid w:val="00302B53"/>
    <w:rsid w:val="00315BFA"/>
    <w:rsid w:val="0033700C"/>
    <w:rsid w:val="00344392"/>
    <w:rsid w:val="00361299"/>
    <w:rsid w:val="00365FE5"/>
    <w:rsid w:val="00371800"/>
    <w:rsid w:val="00380624"/>
    <w:rsid w:val="00386B85"/>
    <w:rsid w:val="003977BC"/>
    <w:rsid w:val="003A001B"/>
    <w:rsid w:val="003B0505"/>
    <w:rsid w:val="003B1512"/>
    <w:rsid w:val="003C38EB"/>
    <w:rsid w:val="003C659C"/>
    <w:rsid w:val="0040064A"/>
    <w:rsid w:val="00401C00"/>
    <w:rsid w:val="00406868"/>
    <w:rsid w:val="00420C3C"/>
    <w:rsid w:val="004277FA"/>
    <w:rsid w:val="00427969"/>
    <w:rsid w:val="00434B11"/>
    <w:rsid w:val="004632D3"/>
    <w:rsid w:val="00463A30"/>
    <w:rsid w:val="00473305"/>
    <w:rsid w:val="00476560"/>
    <w:rsid w:val="00481F6D"/>
    <w:rsid w:val="004956B1"/>
    <w:rsid w:val="004A2308"/>
    <w:rsid w:val="004A31F3"/>
    <w:rsid w:val="004A6E61"/>
    <w:rsid w:val="004B35EB"/>
    <w:rsid w:val="004C18E8"/>
    <w:rsid w:val="004D650C"/>
    <w:rsid w:val="00522363"/>
    <w:rsid w:val="00522EEF"/>
    <w:rsid w:val="00537C30"/>
    <w:rsid w:val="005520F0"/>
    <w:rsid w:val="0055635B"/>
    <w:rsid w:val="0056261D"/>
    <w:rsid w:val="005807C0"/>
    <w:rsid w:val="005809A0"/>
    <w:rsid w:val="005859B1"/>
    <w:rsid w:val="005862FC"/>
    <w:rsid w:val="00590AD3"/>
    <w:rsid w:val="00596361"/>
    <w:rsid w:val="005B2BEF"/>
    <w:rsid w:val="005D35B5"/>
    <w:rsid w:val="005D3C57"/>
    <w:rsid w:val="005E4630"/>
    <w:rsid w:val="005E7BE7"/>
    <w:rsid w:val="00615253"/>
    <w:rsid w:val="006269A2"/>
    <w:rsid w:val="00652D9B"/>
    <w:rsid w:val="006565FB"/>
    <w:rsid w:val="0066380C"/>
    <w:rsid w:val="00690FCF"/>
    <w:rsid w:val="00691083"/>
    <w:rsid w:val="0069208E"/>
    <w:rsid w:val="006A1F25"/>
    <w:rsid w:val="006A6978"/>
    <w:rsid w:val="006B0DAD"/>
    <w:rsid w:val="006B5185"/>
    <w:rsid w:val="006B5E61"/>
    <w:rsid w:val="006C1108"/>
    <w:rsid w:val="006C5F9C"/>
    <w:rsid w:val="006D1C95"/>
    <w:rsid w:val="006E5D5C"/>
    <w:rsid w:val="006E6D4B"/>
    <w:rsid w:val="00713318"/>
    <w:rsid w:val="00722A7F"/>
    <w:rsid w:val="00730656"/>
    <w:rsid w:val="00746B0F"/>
    <w:rsid w:val="00751D3E"/>
    <w:rsid w:val="007520F7"/>
    <w:rsid w:val="007662BD"/>
    <w:rsid w:val="00777C7A"/>
    <w:rsid w:val="007829C3"/>
    <w:rsid w:val="007A418E"/>
    <w:rsid w:val="007B2DE6"/>
    <w:rsid w:val="007B652C"/>
    <w:rsid w:val="007C4FA9"/>
    <w:rsid w:val="007C7E66"/>
    <w:rsid w:val="007D476C"/>
    <w:rsid w:val="007D6DB6"/>
    <w:rsid w:val="00804C37"/>
    <w:rsid w:val="00813346"/>
    <w:rsid w:val="00817D6C"/>
    <w:rsid w:val="008341CC"/>
    <w:rsid w:val="00835C1E"/>
    <w:rsid w:val="00840907"/>
    <w:rsid w:val="00844D17"/>
    <w:rsid w:val="00851A16"/>
    <w:rsid w:val="00857320"/>
    <w:rsid w:val="008608FD"/>
    <w:rsid w:val="00862F9D"/>
    <w:rsid w:val="00866C49"/>
    <w:rsid w:val="00875D06"/>
    <w:rsid w:val="00882D80"/>
    <w:rsid w:val="0088437A"/>
    <w:rsid w:val="00890518"/>
    <w:rsid w:val="008A3D51"/>
    <w:rsid w:val="008A4067"/>
    <w:rsid w:val="008A765D"/>
    <w:rsid w:val="008B09A4"/>
    <w:rsid w:val="008B632F"/>
    <w:rsid w:val="008B6EC3"/>
    <w:rsid w:val="008C05BA"/>
    <w:rsid w:val="008C37F3"/>
    <w:rsid w:val="008D335F"/>
    <w:rsid w:val="008F41BD"/>
    <w:rsid w:val="008F73E8"/>
    <w:rsid w:val="00903D6D"/>
    <w:rsid w:val="0092706A"/>
    <w:rsid w:val="009302B5"/>
    <w:rsid w:val="009439D6"/>
    <w:rsid w:val="00951425"/>
    <w:rsid w:val="00952573"/>
    <w:rsid w:val="00962FBB"/>
    <w:rsid w:val="00972237"/>
    <w:rsid w:val="00977E0D"/>
    <w:rsid w:val="00981F68"/>
    <w:rsid w:val="00982126"/>
    <w:rsid w:val="009873C5"/>
    <w:rsid w:val="00997AA8"/>
    <w:rsid w:val="009B23A6"/>
    <w:rsid w:val="009C2D88"/>
    <w:rsid w:val="009C55C6"/>
    <w:rsid w:val="009E2A0A"/>
    <w:rsid w:val="009E5849"/>
    <w:rsid w:val="009F40CC"/>
    <w:rsid w:val="009F7672"/>
    <w:rsid w:val="00A11BD8"/>
    <w:rsid w:val="00A20F31"/>
    <w:rsid w:val="00A21745"/>
    <w:rsid w:val="00A35807"/>
    <w:rsid w:val="00A44189"/>
    <w:rsid w:val="00A51C00"/>
    <w:rsid w:val="00A7306C"/>
    <w:rsid w:val="00A83EAA"/>
    <w:rsid w:val="00A8489F"/>
    <w:rsid w:val="00A9755C"/>
    <w:rsid w:val="00AA6E7C"/>
    <w:rsid w:val="00AC0921"/>
    <w:rsid w:val="00AE1C64"/>
    <w:rsid w:val="00B000F0"/>
    <w:rsid w:val="00B00FBD"/>
    <w:rsid w:val="00B1365F"/>
    <w:rsid w:val="00B157ED"/>
    <w:rsid w:val="00B15AD1"/>
    <w:rsid w:val="00B40542"/>
    <w:rsid w:val="00B52E4C"/>
    <w:rsid w:val="00B67193"/>
    <w:rsid w:val="00B76E3A"/>
    <w:rsid w:val="00B85D18"/>
    <w:rsid w:val="00BA519C"/>
    <w:rsid w:val="00BA6C5B"/>
    <w:rsid w:val="00BC1F97"/>
    <w:rsid w:val="00BD2568"/>
    <w:rsid w:val="00BD554F"/>
    <w:rsid w:val="00BD56D8"/>
    <w:rsid w:val="00BF7097"/>
    <w:rsid w:val="00BF75B2"/>
    <w:rsid w:val="00C06EC7"/>
    <w:rsid w:val="00C12EB2"/>
    <w:rsid w:val="00C35B45"/>
    <w:rsid w:val="00C362BC"/>
    <w:rsid w:val="00C42B6D"/>
    <w:rsid w:val="00C4360D"/>
    <w:rsid w:val="00C636E0"/>
    <w:rsid w:val="00C7693F"/>
    <w:rsid w:val="00C84FF6"/>
    <w:rsid w:val="00C86035"/>
    <w:rsid w:val="00C91403"/>
    <w:rsid w:val="00C91E74"/>
    <w:rsid w:val="00C948C7"/>
    <w:rsid w:val="00CA3B33"/>
    <w:rsid w:val="00CA3F3C"/>
    <w:rsid w:val="00CA53A8"/>
    <w:rsid w:val="00CC5B48"/>
    <w:rsid w:val="00CE141F"/>
    <w:rsid w:val="00D018D1"/>
    <w:rsid w:val="00D060DA"/>
    <w:rsid w:val="00D10432"/>
    <w:rsid w:val="00D33FEF"/>
    <w:rsid w:val="00D47E25"/>
    <w:rsid w:val="00DA0D38"/>
    <w:rsid w:val="00DA38B3"/>
    <w:rsid w:val="00DB3137"/>
    <w:rsid w:val="00DD3796"/>
    <w:rsid w:val="00DD3CA8"/>
    <w:rsid w:val="00DE1CB5"/>
    <w:rsid w:val="00DE5D42"/>
    <w:rsid w:val="00DF0EB2"/>
    <w:rsid w:val="00E05FB4"/>
    <w:rsid w:val="00E067EB"/>
    <w:rsid w:val="00E14054"/>
    <w:rsid w:val="00E17CF2"/>
    <w:rsid w:val="00E23F8D"/>
    <w:rsid w:val="00E36F0E"/>
    <w:rsid w:val="00E40E7A"/>
    <w:rsid w:val="00E478EF"/>
    <w:rsid w:val="00E50CD9"/>
    <w:rsid w:val="00E6048B"/>
    <w:rsid w:val="00E6098C"/>
    <w:rsid w:val="00E61FBE"/>
    <w:rsid w:val="00E70A46"/>
    <w:rsid w:val="00E7638D"/>
    <w:rsid w:val="00E902C6"/>
    <w:rsid w:val="00EA7D6B"/>
    <w:rsid w:val="00EC7EDF"/>
    <w:rsid w:val="00ED14EE"/>
    <w:rsid w:val="00EE244B"/>
    <w:rsid w:val="00F02C74"/>
    <w:rsid w:val="00F05181"/>
    <w:rsid w:val="00F053EC"/>
    <w:rsid w:val="00F108BD"/>
    <w:rsid w:val="00F133F6"/>
    <w:rsid w:val="00F14605"/>
    <w:rsid w:val="00F210BF"/>
    <w:rsid w:val="00F214EB"/>
    <w:rsid w:val="00F24E8A"/>
    <w:rsid w:val="00F42D56"/>
    <w:rsid w:val="00F510C3"/>
    <w:rsid w:val="00F62724"/>
    <w:rsid w:val="00F72ECA"/>
    <w:rsid w:val="00F81D4E"/>
    <w:rsid w:val="00F86229"/>
    <w:rsid w:val="00FA24B2"/>
    <w:rsid w:val="00FA569B"/>
    <w:rsid w:val="00FC0C36"/>
    <w:rsid w:val="00FC41EF"/>
    <w:rsid w:val="00FC4219"/>
    <w:rsid w:val="00FE2628"/>
    <w:rsid w:val="00FE6B5E"/>
    <w:rsid w:val="00FF344E"/>
    <w:rsid w:val="1E176A08"/>
    <w:rsid w:val="6B5A42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B05F2F1"/>
  <w15:docId w15:val="{FEC330E2-A9FE-4892-8DB8-B3EF2520B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2363"/>
    <w:pPr>
      <w:tabs>
        <w:tab w:val="left" w:pos="284"/>
        <w:tab w:val="left" w:pos="567"/>
      </w:tabs>
      <w:spacing w:line="280" w:lineRule="exact"/>
    </w:pPr>
    <w:rPr>
      <w:rFonts w:ascii="Arial" w:eastAsia="Times New Roman" w:hAnsi="Arial"/>
      <w:szCs w:val="20"/>
      <w:lang w:val="en-GB"/>
    </w:rPr>
  </w:style>
  <w:style w:type="paragraph" w:styleId="Heading1">
    <w:name w:val="heading 1"/>
    <w:basedOn w:val="Normal"/>
    <w:next w:val="Normal"/>
    <w:link w:val="Heading1Char"/>
    <w:qFormat/>
    <w:rsid w:val="005B2BEF"/>
    <w:pPr>
      <w:keepNext/>
      <w:spacing w:after="240" w:line="240" w:lineRule="auto"/>
      <w:outlineLvl w:val="0"/>
    </w:pPr>
    <w:rPr>
      <w:b/>
      <w:kern w:val="28"/>
      <w:sz w:val="36"/>
    </w:rPr>
  </w:style>
  <w:style w:type="paragraph" w:styleId="Heading2">
    <w:name w:val="heading 2"/>
    <w:basedOn w:val="Heading1"/>
    <w:next w:val="Normal"/>
    <w:link w:val="Heading2Char"/>
    <w:qFormat/>
    <w:rsid w:val="00903D6D"/>
    <w:pPr>
      <w:spacing w:before="240" w:after="60"/>
      <w:outlineLvl w:val="1"/>
    </w:pPr>
    <w:rPr>
      <w:rFonts w:cs="Arial"/>
      <w:sz w:val="28"/>
      <w:szCs w:val="22"/>
      <w:lang w:eastAsia="en-GB"/>
    </w:rPr>
  </w:style>
  <w:style w:type="paragraph" w:styleId="Heading3">
    <w:name w:val="heading 3"/>
    <w:basedOn w:val="Heading2"/>
    <w:next w:val="Normal"/>
    <w:link w:val="Heading3Char"/>
    <w:qFormat/>
    <w:rsid w:val="00522363"/>
    <w:pPr>
      <w:outlineLvl w:val="2"/>
    </w:pPr>
  </w:style>
  <w:style w:type="paragraph" w:styleId="Heading4">
    <w:name w:val="heading 4"/>
    <w:basedOn w:val="Heading3"/>
    <w:next w:val="Normal"/>
    <w:link w:val="Heading4Char"/>
    <w:autoRedefine/>
    <w:qFormat/>
    <w:locked/>
    <w:rsid w:val="00522363"/>
    <w:pPr>
      <w:spacing w:before="120"/>
      <w:outlineLvl w:val="3"/>
    </w:pPr>
    <w:rPr>
      <w:sz w:val="24"/>
    </w:rPr>
  </w:style>
  <w:style w:type="paragraph" w:styleId="Heading5">
    <w:name w:val="heading 5"/>
    <w:basedOn w:val="Normal"/>
    <w:next w:val="Normal"/>
    <w:link w:val="Heading5Char"/>
    <w:qFormat/>
    <w:locked/>
    <w:rsid w:val="00522363"/>
    <w:pPr>
      <w:keepNext/>
      <w:spacing w:before="120" w:after="60"/>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5B2BEF"/>
    <w:rPr>
      <w:rFonts w:ascii="Arial" w:eastAsia="Times New Roman" w:hAnsi="Arial"/>
      <w:b/>
      <w:kern w:val="28"/>
      <w:sz w:val="36"/>
      <w:szCs w:val="20"/>
      <w:lang w:val="en-GB"/>
    </w:rPr>
  </w:style>
  <w:style w:type="character" w:customStyle="1" w:styleId="Heading2Char">
    <w:name w:val="Heading 2 Char"/>
    <w:basedOn w:val="DefaultParagraphFont"/>
    <w:link w:val="Heading2"/>
    <w:locked/>
    <w:rsid w:val="00903D6D"/>
    <w:rPr>
      <w:rFonts w:ascii="Arial" w:eastAsia="Times New Roman" w:hAnsi="Arial" w:cs="Arial"/>
      <w:b/>
      <w:kern w:val="28"/>
      <w:sz w:val="28"/>
      <w:lang w:val="en-GB" w:eastAsia="en-GB"/>
    </w:rPr>
  </w:style>
  <w:style w:type="character" w:customStyle="1" w:styleId="Heading3Char">
    <w:name w:val="Heading 3 Char"/>
    <w:basedOn w:val="DefaultParagraphFont"/>
    <w:link w:val="Heading3"/>
    <w:locked/>
    <w:rsid w:val="00B67193"/>
    <w:rPr>
      <w:rFonts w:ascii="Arial" w:eastAsia="Times New Roman" w:hAnsi="Arial"/>
      <w:b/>
      <w:kern w:val="28"/>
      <w:sz w:val="28"/>
      <w:szCs w:val="20"/>
      <w:lang w:val="en-GB" w:eastAsia="en-GB"/>
    </w:rPr>
  </w:style>
  <w:style w:type="paragraph" w:styleId="ListParagraph">
    <w:name w:val="List Paragraph"/>
    <w:basedOn w:val="Normal"/>
    <w:uiPriority w:val="99"/>
    <w:qFormat/>
    <w:rsid w:val="00E70A46"/>
    <w:pPr>
      <w:ind w:left="720"/>
      <w:contextualSpacing/>
    </w:pPr>
  </w:style>
  <w:style w:type="character" w:styleId="Hyperlink">
    <w:name w:val="Hyperlink"/>
    <w:basedOn w:val="DefaultParagraphFont"/>
    <w:uiPriority w:val="99"/>
    <w:rsid w:val="00C7693F"/>
    <w:rPr>
      <w:rFonts w:cs="Times New Roman"/>
      <w:color w:val="0000FF"/>
      <w:u w:val="single"/>
    </w:rPr>
  </w:style>
  <w:style w:type="character" w:styleId="Strong">
    <w:name w:val="Strong"/>
    <w:basedOn w:val="DefaultParagraphFont"/>
    <w:uiPriority w:val="99"/>
    <w:qFormat/>
    <w:locked/>
    <w:rsid w:val="00C7693F"/>
    <w:rPr>
      <w:rFonts w:cs="Times New Roman"/>
      <w:b/>
      <w:bCs/>
    </w:rPr>
  </w:style>
  <w:style w:type="paragraph" w:styleId="NormalWeb">
    <w:name w:val="Normal (Web)"/>
    <w:basedOn w:val="Normal"/>
    <w:uiPriority w:val="99"/>
    <w:rsid w:val="00C7693F"/>
    <w:pPr>
      <w:spacing w:before="100" w:beforeAutospacing="1" w:after="100" w:afterAutospacing="1" w:line="240" w:lineRule="auto"/>
    </w:pPr>
    <w:rPr>
      <w:rFonts w:ascii="Times New Roman" w:hAnsi="Times New Roman"/>
      <w:sz w:val="24"/>
      <w:szCs w:val="24"/>
      <w:lang w:val="en-US"/>
    </w:rPr>
  </w:style>
  <w:style w:type="character" w:styleId="CommentReference">
    <w:name w:val="annotation reference"/>
    <w:basedOn w:val="DefaultParagraphFont"/>
    <w:uiPriority w:val="99"/>
    <w:semiHidden/>
    <w:rsid w:val="00A35807"/>
    <w:rPr>
      <w:rFonts w:cs="Times New Roman"/>
      <w:sz w:val="16"/>
      <w:szCs w:val="16"/>
    </w:rPr>
  </w:style>
  <w:style w:type="paragraph" w:styleId="CommentText">
    <w:name w:val="annotation text"/>
    <w:basedOn w:val="Normal"/>
    <w:link w:val="CommentTextChar"/>
    <w:semiHidden/>
    <w:rsid w:val="00522363"/>
    <w:pPr>
      <w:tabs>
        <w:tab w:val="clear" w:pos="567"/>
      </w:tabs>
    </w:pPr>
    <w:rPr>
      <w:noProof/>
      <w:sz w:val="20"/>
    </w:rPr>
  </w:style>
  <w:style w:type="character" w:customStyle="1" w:styleId="CommentTextChar">
    <w:name w:val="Comment Text Char"/>
    <w:basedOn w:val="DefaultParagraphFont"/>
    <w:link w:val="CommentText"/>
    <w:semiHidden/>
    <w:locked/>
    <w:rsid w:val="002158DC"/>
    <w:rPr>
      <w:rFonts w:ascii="Arial" w:eastAsia="Times New Roman" w:hAnsi="Arial"/>
      <w:noProof/>
      <w:sz w:val="20"/>
      <w:szCs w:val="20"/>
      <w:lang w:val="en-GB"/>
    </w:rPr>
  </w:style>
  <w:style w:type="paragraph" w:styleId="CommentSubject">
    <w:name w:val="annotation subject"/>
    <w:basedOn w:val="CommentText"/>
    <w:next w:val="CommentText"/>
    <w:link w:val="CommentSubjectChar"/>
    <w:uiPriority w:val="99"/>
    <w:semiHidden/>
    <w:rsid w:val="00A35807"/>
    <w:rPr>
      <w:b/>
      <w:bCs/>
    </w:rPr>
  </w:style>
  <w:style w:type="character" w:customStyle="1" w:styleId="CommentSubjectChar">
    <w:name w:val="Comment Subject Char"/>
    <w:basedOn w:val="CommentTextChar"/>
    <w:link w:val="CommentSubject"/>
    <w:uiPriority w:val="99"/>
    <w:semiHidden/>
    <w:locked/>
    <w:rsid w:val="002158DC"/>
    <w:rPr>
      <w:rFonts w:ascii="Arial" w:eastAsia="Times New Roman" w:hAnsi="Arial" w:cs="Times New Roman"/>
      <w:b/>
      <w:bCs/>
      <w:noProof/>
      <w:sz w:val="20"/>
      <w:szCs w:val="20"/>
      <w:lang w:val="en-GB"/>
    </w:rPr>
  </w:style>
  <w:style w:type="paragraph" w:styleId="BalloonText">
    <w:name w:val="Balloon Text"/>
    <w:basedOn w:val="Normal"/>
    <w:link w:val="BalloonTextChar"/>
    <w:uiPriority w:val="99"/>
    <w:semiHidden/>
    <w:unhideWhenUsed/>
    <w:rsid w:val="0052236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158DC"/>
    <w:rPr>
      <w:rFonts w:ascii="Tahoma" w:eastAsia="Times New Roman" w:hAnsi="Tahoma" w:cs="Tahoma"/>
      <w:sz w:val="16"/>
      <w:szCs w:val="16"/>
      <w:lang w:val="en-GB"/>
    </w:rPr>
  </w:style>
  <w:style w:type="character" w:styleId="FollowedHyperlink">
    <w:name w:val="FollowedHyperlink"/>
    <w:basedOn w:val="DefaultParagraphFont"/>
    <w:uiPriority w:val="99"/>
    <w:rsid w:val="00CA3B33"/>
    <w:rPr>
      <w:rFonts w:cs="Times New Roman"/>
      <w:color w:val="800080"/>
      <w:u w:val="single"/>
    </w:rPr>
  </w:style>
  <w:style w:type="paragraph" w:styleId="BodyText">
    <w:name w:val="Body Text"/>
    <w:basedOn w:val="Normal"/>
    <w:link w:val="BodyTextChar"/>
    <w:uiPriority w:val="99"/>
    <w:rsid w:val="00C91E74"/>
    <w:pPr>
      <w:spacing w:after="120"/>
    </w:pPr>
  </w:style>
  <w:style w:type="character" w:customStyle="1" w:styleId="BodyTextChar">
    <w:name w:val="Body Text Char"/>
    <w:basedOn w:val="DefaultParagraphFont"/>
    <w:link w:val="BodyText"/>
    <w:uiPriority w:val="99"/>
    <w:semiHidden/>
    <w:locked/>
    <w:rsid w:val="00174B17"/>
    <w:rPr>
      <w:rFonts w:cs="Times New Roman"/>
      <w:lang w:val="en-GB"/>
    </w:rPr>
  </w:style>
  <w:style w:type="paragraph" w:styleId="Footer">
    <w:name w:val="footer"/>
    <w:link w:val="FooterChar"/>
    <w:autoRedefine/>
    <w:uiPriority w:val="99"/>
    <w:rsid w:val="00951425"/>
    <w:pPr>
      <w:tabs>
        <w:tab w:val="center" w:pos="4153"/>
        <w:tab w:val="right" w:pos="7938"/>
        <w:tab w:val="right" w:pos="8306"/>
      </w:tabs>
    </w:pPr>
    <w:rPr>
      <w:rFonts w:ascii="Arial" w:eastAsia="Times New Roman" w:hAnsi="Arial" w:cs="Arial"/>
      <w:b/>
      <w:bCs/>
      <w:iCs/>
      <w:sz w:val="18"/>
      <w:szCs w:val="18"/>
      <w:lang w:val="en-GB"/>
    </w:rPr>
  </w:style>
  <w:style w:type="character" w:customStyle="1" w:styleId="FooterChar">
    <w:name w:val="Footer Char"/>
    <w:basedOn w:val="DefaultParagraphFont"/>
    <w:link w:val="Footer"/>
    <w:uiPriority w:val="99"/>
    <w:locked/>
    <w:rsid w:val="00951425"/>
    <w:rPr>
      <w:rFonts w:ascii="Arial" w:eastAsia="Times New Roman" w:hAnsi="Arial" w:cs="Arial"/>
      <w:b/>
      <w:bCs/>
      <w:iCs/>
      <w:sz w:val="18"/>
      <w:szCs w:val="18"/>
      <w:lang w:val="en-GB"/>
    </w:rPr>
  </w:style>
  <w:style w:type="character" w:styleId="PageNumber">
    <w:name w:val="page number"/>
    <w:basedOn w:val="DefaultParagraphFont"/>
    <w:rsid w:val="00522363"/>
    <w:rPr>
      <w:rFonts w:ascii="Arial" w:hAnsi="Arial"/>
      <w:sz w:val="22"/>
      <w:bdr w:val="none" w:sz="0" w:space="0" w:color="auto"/>
    </w:rPr>
  </w:style>
  <w:style w:type="paragraph" w:styleId="Header">
    <w:name w:val="header"/>
    <w:basedOn w:val="Normal"/>
    <w:link w:val="HeaderChar"/>
    <w:rsid w:val="00522363"/>
    <w:pPr>
      <w:tabs>
        <w:tab w:val="clear" w:pos="284"/>
        <w:tab w:val="clear" w:pos="567"/>
        <w:tab w:val="center" w:pos="4153"/>
        <w:tab w:val="right" w:pos="8306"/>
      </w:tabs>
    </w:pPr>
    <w:rPr>
      <w:b/>
      <w:i/>
    </w:rPr>
  </w:style>
  <w:style w:type="character" w:customStyle="1" w:styleId="HeaderChar">
    <w:name w:val="Header Char"/>
    <w:basedOn w:val="DefaultParagraphFont"/>
    <w:link w:val="Header"/>
    <w:locked/>
    <w:rsid w:val="00AA6E7C"/>
    <w:rPr>
      <w:rFonts w:ascii="Arial" w:eastAsia="Times New Roman" w:hAnsi="Arial"/>
      <w:b/>
      <w:i/>
      <w:szCs w:val="20"/>
      <w:lang w:val="en-GB"/>
    </w:rPr>
  </w:style>
  <w:style w:type="paragraph" w:customStyle="1" w:styleId="ADHeading1">
    <w:name w:val="ADHeading1"/>
    <w:uiPriority w:val="99"/>
    <w:rsid w:val="005859B1"/>
    <w:pPr>
      <w:tabs>
        <w:tab w:val="left" w:pos="851"/>
      </w:tabs>
    </w:pPr>
    <w:rPr>
      <w:rFonts w:ascii="Arial" w:hAnsi="Arial"/>
      <w:b/>
      <w:sz w:val="28"/>
      <w:szCs w:val="20"/>
      <w:lang w:eastAsia="en-GB"/>
    </w:rPr>
  </w:style>
  <w:style w:type="paragraph" w:customStyle="1" w:styleId="bullet">
    <w:name w:val="bullet"/>
    <w:basedOn w:val="Normal"/>
    <w:rsid w:val="00522363"/>
    <w:pPr>
      <w:numPr>
        <w:numId w:val="32"/>
      </w:numPr>
      <w:tabs>
        <w:tab w:val="clear" w:pos="284"/>
      </w:tabs>
      <w:spacing w:after="60"/>
    </w:pPr>
  </w:style>
  <w:style w:type="character" w:customStyle="1" w:styleId="Heading4Char">
    <w:name w:val="Heading 4 Char"/>
    <w:basedOn w:val="DefaultParagraphFont"/>
    <w:link w:val="Heading4"/>
    <w:rsid w:val="00522363"/>
    <w:rPr>
      <w:rFonts w:ascii="Arial" w:eastAsia="Times New Roman" w:hAnsi="Arial"/>
      <w:b/>
      <w:kern w:val="28"/>
      <w:sz w:val="24"/>
      <w:szCs w:val="20"/>
      <w:lang w:val="en-GB" w:eastAsia="en-GB"/>
    </w:rPr>
  </w:style>
  <w:style w:type="character" w:customStyle="1" w:styleId="Heading5Char">
    <w:name w:val="Heading 5 Char"/>
    <w:basedOn w:val="DefaultParagraphFont"/>
    <w:link w:val="Heading5"/>
    <w:rsid w:val="00522363"/>
    <w:rPr>
      <w:rFonts w:ascii="Arial" w:eastAsia="Times New Roman" w:hAnsi="Arial"/>
      <w:b/>
      <w:szCs w:val="20"/>
      <w:lang w:val="en-GB"/>
    </w:rPr>
  </w:style>
  <w:style w:type="paragraph" w:customStyle="1" w:styleId="keypoint">
    <w:name w:val="key point"/>
    <w:basedOn w:val="Normal"/>
    <w:rsid w:val="00522363"/>
    <w:pPr>
      <w:pBdr>
        <w:top w:val="single" w:sz="4" w:space="4" w:color="auto"/>
        <w:left w:val="single" w:sz="4" w:space="4" w:color="auto"/>
        <w:bottom w:val="single" w:sz="4" w:space="4" w:color="auto"/>
        <w:right w:val="single" w:sz="4" w:space="4" w:color="auto"/>
      </w:pBdr>
      <w:shd w:val="pct12" w:color="auto" w:fill="FFFFFF"/>
    </w:pPr>
    <w:rPr>
      <w:b/>
      <w:i/>
      <w:sz w:val="20"/>
    </w:rPr>
  </w:style>
  <w:style w:type="paragraph" w:customStyle="1" w:styleId="NormalIndent1">
    <w:name w:val="Normal Indent1"/>
    <w:basedOn w:val="Normal"/>
    <w:rsid w:val="00522363"/>
    <w:pPr>
      <w:ind w:left="567" w:right="567"/>
    </w:pPr>
  </w:style>
  <w:style w:type="paragraph" w:customStyle="1" w:styleId="normaloutdent">
    <w:name w:val="normal outdent"/>
    <w:basedOn w:val="Normal"/>
    <w:rsid w:val="00522363"/>
    <w:pPr>
      <w:ind w:hanging="1134"/>
    </w:pPr>
  </w:style>
  <w:style w:type="paragraph" w:customStyle="1" w:styleId="scqftablebullet">
    <w:name w:val="scqftablebullet"/>
    <w:basedOn w:val="Normal"/>
    <w:rsid w:val="00522363"/>
    <w:pPr>
      <w:numPr>
        <w:numId w:val="33"/>
      </w:numPr>
      <w:tabs>
        <w:tab w:val="clear" w:pos="284"/>
      </w:tabs>
    </w:pPr>
    <w:rPr>
      <w:sz w:val="18"/>
    </w:rPr>
  </w:style>
  <w:style w:type="paragraph" w:customStyle="1" w:styleId="Secondorderbullet">
    <w:name w:val="Second order bullet"/>
    <w:basedOn w:val="bullet"/>
    <w:next w:val="Normal"/>
    <w:rsid w:val="00522363"/>
    <w:pPr>
      <w:numPr>
        <w:numId w:val="34"/>
      </w:numPr>
      <w:tabs>
        <w:tab w:val="clear" w:pos="567"/>
      </w:tabs>
    </w:pPr>
  </w:style>
  <w:style w:type="paragraph" w:customStyle="1" w:styleId="tabletext">
    <w:name w:val="table text"/>
    <w:basedOn w:val="Normal"/>
    <w:rsid w:val="00522363"/>
    <w:rPr>
      <w:sz w:val="20"/>
    </w:rPr>
  </w:style>
  <w:style w:type="paragraph" w:customStyle="1" w:styleId="titlepage1">
    <w:name w:val="title page 1"/>
    <w:basedOn w:val="Heading1"/>
    <w:rsid w:val="00522363"/>
  </w:style>
  <w:style w:type="paragraph" w:customStyle="1" w:styleId="titlepage2">
    <w:name w:val="title page 2"/>
    <w:basedOn w:val="Heading2"/>
    <w:rsid w:val="00522363"/>
    <w:pPr>
      <w:spacing w:before="0" w:after="0"/>
    </w:pPr>
  </w:style>
  <w:style w:type="paragraph" w:styleId="TOC1">
    <w:name w:val="toc 1"/>
    <w:basedOn w:val="Normal"/>
    <w:next w:val="Normal"/>
    <w:autoRedefine/>
    <w:uiPriority w:val="39"/>
    <w:locked/>
    <w:rsid w:val="006B5185"/>
    <w:pPr>
      <w:tabs>
        <w:tab w:val="clear" w:pos="567"/>
        <w:tab w:val="right" w:pos="7938"/>
      </w:tabs>
      <w:spacing w:before="120"/>
      <w:contextualSpacing/>
    </w:pPr>
    <w:rPr>
      <w:b/>
    </w:rPr>
  </w:style>
  <w:style w:type="paragraph" w:styleId="TOC2">
    <w:name w:val="toc 2"/>
    <w:basedOn w:val="TOC1"/>
    <w:next w:val="Normal"/>
    <w:uiPriority w:val="39"/>
    <w:locked/>
    <w:rsid w:val="00522363"/>
    <w:pPr>
      <w:ind w:left="1701" w:hanging="1701"/>
    </w:pPr>
    <w:rPr>
      <w:b w:val="0"/>
    </w:rPr>
  </w:style>
  <w:style w:type="paragraph" w:styleId="TOC3">
    <w:name w:val="toc 3"/>
    <w:basedOn w:val="TOC2"/>
    <w:next w:val="Normal"/>
    <w:uiPriority w:val="39"/>
    <w:locked/>
    <w:rsid w:val="00522363"/>
  </w:style>
  <w:style w:type="paragraph" w:styleId="TOC4">
    <w:name w:val="toc 4"/>
    <w:basedOn w:val="TOC2"/>
    <w:next w:val="Normal"/>
    <w:autoRedefine/>
    <w:locked/>
    <w:rsid w:val="00522363"/>
    <w:pPr>
      <w:ind w:left="851"/>
    </w:pPr>
  </w:style>
  <w:style w:type="table" w:styleId="TableGrid">
    <w:name w:val="Table Grid"/>
    <w:basedOn w:val="TableNormal"/>
    <w:uiPriority w:val="59"/>
    <w:locked/>
    <w:rsid w:val="008608FD"/>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23F8D"/>
    <w:pPr>
      <w:tabs>
        <w:tab w:val="left" w:pos="284"/>
        <w:tab w:val="left" w:pos="567"/>
      </w:tabs>
    </w:pPr>
    <w:rPr>
      <w:rFonts w:ascii="Arial" w:eastAsia="Times New Roman" w:hAnsi="Arial"/>
      <w:szCs w:val="20"/>
      <w:lang w:val="en-GB"/>
    </w:rPr>
  </w:style>
  <w:style w:type="paragraph" w:customStyle="1" w:styleId="NoSpace">
    <w:name w:val="NoSpace"/>
    <w:basedOn w:val="Normal"/>
    <w:qFormat/>
    <w:rsid w:val="00087937"/>
    <w:pPr>
      <w:tabs>
        <w:tab w:val="clear" w:pos="284"/>
        <w:tab w:val="left" w:pos="357"/>
      </w:tabs>
      <w:spacing w:before="60" w:after="60" w:line="240" w:lineRule="auto"/>
    </w:pPr>
    <w:rPr>
      <w:rFonts w:cs="Arial"/>
      <w:lang w:eastAsia="en-GB"/>
    </w:rPr>
  </w:style>
  <w:style w:type="character" w:customStyle="1" w:styleId="normaltextrun">
    <w:name w:val="normaltextrun"/>
    <w:basedOn w:val="DefaultParagraphFont"/>
    <w:rsid w:val="00C06EC7"/>
  </w:style>
  <w:style w:type="paragraph" w:styleId="Revision">
    <w:name w:val="Revision"/>
    <w:hidden/>
    <w:uiPriority w:val="99"/>
    <w:semiHidden/>
    <w:rsid w:val="008F41BD"/>
    <w:rPr>
      <w:rFonts w:ascii="Arial" w:eastAsia="Times New Roman" w:hAnsi="Arial"/>
      <w:szCs w:val="20"/>
      <w:lang w:val="en-GB"/>
    </w:rPr>
  </w:style>
  <w:style w:type="paragraph" w:styleId="TOCHeading">
    <w:name w:val="TOC Heading"/>
    <w:basedOn w:val="Heading1"/>
    <w:next w:val="Normal"/>
    <w:uiPriority w:val="39"/>
    <w:unhideWhenUsed/>
    <w:qFormat/>
    <w:rsid w:val="00E6048B"/>
    <w:pPr>
      <w:keepLines/>
      <w:tabs>
        <w:tab w:val="clear" w:pos="284"/>
        <w:tab w:val="clear" w:pos="567"/>
      </w:tabs>
      <w:spacing w:before="240" w:after="0" w:line="259" w:lineRule="auto"/>
      <w:outlineLvl w:val="9"/>
    </w:pPr>
    <w:rPr>
      <w:rFonts w:asciiTheme="majorHAnsi" w:eastAsiaTheme="majorEastAsia" w:hAnsiTheme="majorHAnsi" w:cstheme="majorBidi"/>
      <w:b w:val="0"/>
      <w:color w:val="365F91" w:themeColor="accent1" w:themeShade="BF"/>
      <w:kern w:val="0"/>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019312">
      <w:bodyDiv w:val="1"/>
      <w:marLeft w:val="0"/>
      <w:marRight w:val="0"/>
      <w:marTop w:val="0"/>
      <w:marBottom w:val="0"/>
      <w:divBdr>
        <w:top w:val="none" w:sz="0" w:space="0" w:color="auto"/>
        <w:left w:val="none" w:sz="0" w:space="0" w:color="auto"/>
        <w:bottom w:val="none" w:sz="0" w:space="0" w:color="auto"/>
        <w:right w:val="none" w:sz="0" w:space="0" w:color="auto"/>
      </w:divBdr>
    </w:div>
    <w:div w:id="183859945">
      <w:bodyDiv w:val="1"/>
      <w:marLeft w:val="0"/>
      <w:marRight w:val="0"/>
      <w:marTop w:val="0"/>
      <w:marBottom w:val="0"/>
      <w:divBdr>
        <w:top w:val="none" w:sz="0" w:space="0" w:color="auto"/>
        <w:left w:val="none" w:sz="0" w:space="0" w:color="auto"/>
        <w:bottom w:val="none" w:sz="0" w:space="0" w:color="auto"/>
        <w:right w:val="none" w:sz="0" w:space="0" w:color="auto"/>
      </w:divBdr>
      <w:divsChild>
        <w:div w:id="914239608">
          <w:marLeft w:val="0"/>
          <w:marRight w:val="0"/>
          <w:marTop w:val="0"/>
          <w:marBottom w:val="0"/>
          <w:divBdr>
            <w:top w:val="none" w:sz="0" w:space="0" w:color="auto"/>
            <w:left w:val="none" w:sz="0" w:space="0" w:color="auto"/>
            <w:bottom w:val="none" w:sz="0" w:space="0" w:color="auto"/>
            <w:right w:val="none" w:sz="0" w:space="0" w:color="auto"/>
          </w:divBdr>
          <w:divsChild>
            <w:div w:id="937326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737121">
      <w:bodyDiv w:val="1"/>
      <w:marLeft w:val="0"/>
      <w:marRight w:val="0"/>
      <w:marTop w:val="0"/>
      <w:marBottom w:val="0"/>
      <w:divBdr>
        <w:top w:val="none" w:sz="0" w:space="0" w:color="auto"/>
        <w:left w:val="none" w:sz="0" w:space="0" w:color="auto"/>
        <w:bottom w:val="none" w:sz="0" w:space="0" w:color="auto"/>
        <w:right w:val="none" w:sz="0" w:space="0" w:color="auto"/>
      </w:divBdr>
      <w:divsChild>
        <w:div w:id="1096442664">
          <w:marLeft w:val="0"/>
          <w:marRight w:val="0"/>
          <w:marTop w:val="0"/>
          <w:marBottom w:val="0"/>
          <w:divBdr>
            <w:top w:val="none" w:sz="0" w:space="0" w:color="auto"/>
            <w:left w:val="none" w:sz="0" w:space="0" w:color="auto"/>
            <w:bottom w:val="none" w:sz="0" w:space="0" w:color="auto"/>
            <w:right w:val="none" w:sz="0" w:space="0" w:color="auto"/>
          </w:divBdr>
          <w:divsChild>
            <w:div w:id="2060467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731048">
      <w:bodyDiv w:val="1"/>
      <w:marLeft w:val="0"/>
      <w:marRight w:val="0"/>
      <w:marTop w:val="0"/>
      <w:marBottom w:val="0"/>
      <w:divBdr>
        <w:top w:val="none" w:sz="0" w:space="0" w:color="auto"/>
        <w:left w:val="none" w:sz="0" w:space="0" w:color="auto"/>
        <w:bottom w:val="none" w:sz="0" w:space="0" w:color="auto"/>
        <w:right w:val="none" w:sz="0" w:space="0" w:color="auto"/>
      </w:divBdr>
      <w:divsChild>
        <w:div w:id="133917157">
          <w:marLeft w:val="0"/>
          <w:marRight w:val="0"/>
          <w:marTop w:val="0"/>
          <w:marBottom w:val="0"/>
          <w:divBdr>
            <w:top w:val="none" w:sz="0" w:space="0" w:color="auto"/>
            <w:left w:val="none" w:sz="0" w:space="0" w:color="auto"/>
            <w:bottom w:val="none" w:sz="0" w:space="0" w:color="auto"/>
            <w:right w:val="none" w:sz="0" w:space="0" w:color="auto"/>
          </w:divBdr>
          <w:divsChild>
            <w:div w:id="110631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751786">
      <w:bodyDiv w:val="1"/>
      <w:marLeft w:val="0"/>
      <w:marRight w:val="0"/>
      <w:marTop w:val="0"/>
      <w:marBottom w:val="0"/>
      <w:divBdr>
        <w:top w:val="none" w:sz="0" w:space="0" w:color="auto"/>
        <w:left w:val="none" w:sz="0" w:space="0" w:color="auto"/>
        <w:bottom w:val="none" w:sz="0" w:space="0" w:color="auto"/>
        <w:right w:val="none" w:sz="0" w:space="0" w:color="auto"/>
      </w:divBdr>
    </w:div>
    <w:div w:id="893003592">
      <w:bodyDiv w:val="1"/>
      <w:marLeft w:val="0"/>
      <w:marRight w:val="0"/>
      <w:marTop w:val="0"/>
      <w:marBottom w:val="0"/>
      <w:divBdr>
        <w:top w:val="none" w:sz="0" w:space="0" w:color="auto"/>
        <w:left w:val="none" w:sz="0" w:space="0" w:color="auto"/>
        <w:bottom w:val="none" w:sz="0" w:space="0" w:color="auto"/>
        <w:right w:val="none" w:sz="0" w:space="0" w:color="auto"/>
      </w:divBdr>
      <w:divsChild>
        <w:div w:id="1548444757">
          <w:marLeft w:val="0"/>
          <w:marRight w:val="0"/>
          <w:marTop w:val="0"/>
          <w:marBottom w:val="0"/>
          <w:divBdr>
            <w:top w:val="none" w:sz="0" w:space="0" w:color="auto"/>
            <w:left w:val="none" w:sz="0" w:space="0" w:color="auto"/>
            <w:bottom w:val="none" w:sz="0" w:space="0" w:color="auto"/>
            <w:right w:val="none" w:sz="0" w:space="0" w:color="auto"/>
          </w:divBdr>
          <w:divsChild>
            <w:div w:id="201754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890863">
      <w:bodyDiv w:val="1"/>
      <w:marLeft w:val="0"/>
      <w:marRight w:val="0"/>
      <w:marTop w:val="0"/>
      <w:marBottom w:val="0"/>
      <w:divBdr>
        <w:top w:val="none" w:sz="0" w:space="0" w:color="auto"/>
        <w:left w:val="none" w:sz="0" w:space="0" w:color="auto"/>
        <w:bottom w:val="none" w:sz="0" w:space="0" w:color="auto"/>
        <w:right w:val="none" w:sz="0" w:space="0" w:color="auto"/>
      </w:divBdr>
    </w:div>
    <w:div w:id="1105615689">
      <w:marLeft w:val="0"/>
      <w:marRight w:val="0"/>
      <w:marTop w:val="0"/>
      <w:marBottom w:val="0"/>
      <w:divBdr>
        <w:top w:val="none" w:sz="0" w:space="0" w:color="auto"/>
        <w:left w:val="none" w:sz="0" w:space="0" w:color="auto"/>
        <w:bottom w:val="none" w:sz="0" w:space="0" w:color="auto"/>
        <w:right w:val="none" w:sz="0" w:space="0" w:color="auto"/>
      </w:divBdr>
    </w:div>
    <w:div w:id="1105615690">
      <w:marLeft w:val="0"/>
      <w:marRight w:val="0"/>
      <w:marTop w:val="0"/>
      <w:marBottom w:val="0"/>
      <w:divBdr>
        <w:top w:val="none" w:sz="0" w:space="0" w:color="auto"/>
        <w:left w:val="none" w:sz="0" w:space="0" w:color="auto"/>
        <w:bottom w:val="none" w:sz="0" w:space="0" w:color="auto"/>
        <w:right w:val="none" w:sz="0" w:space="0" w:color="auto"/>
      </w:divBdr>
    </w:div>
    <w:div w:id="1105615691">
      <w:marLeft w:val="0"/>
      <w:marRight w:val="0"/>
      <w:marTop w:val="0"/>
      <w:marBottom w:val="0"/>
      <w:divBdr>
        <w:top w:val="none" w:sz="0" w:space="0" w:color="auto"/>
        <w:left w:val="none" w:sz="0" w:space="0" w:color="auto"/>
        <w:bottom w:val="none" w:sz="0" w:space="0" w:color="auto"/>
        <w:right w:val="none" w:sz="0" w:space="0" w:color="auto"/>
      </w:divBdr>
    </w:div>
    <w:div w:id="1105615692">
      <w:marLeft w:val="0"/>
      <w:marRight w:val="0"/>
      <w:marTop w:val="0"/>
      <w:marBottom w:val="0"/>
      <w:divBdr>
        <w:top w:val="none" w:sz="0" w:space="0" w:color="auto"/>
        <w:left w:val="none" w:sz="0" w:space="0" w:color="auto"/>
        <w:bottom w:val="none" w:sz="0" w:space="0" w:color="auto"/>
        <w:right w:val="none" w:sz="0" w:space="0" w:color="auto"/>
      </w:divBdr>
    </w:div>
    <w:div w:id="1105615693">
      <w:marLeft w:val="0"/>
      <w:marRight w:val="0"/>
      <w:marTop w:val="0"/>
      <w:marBottom w:val="0"/>
      <w:divBdr>
        <w:top w:val="none" w:sz="0" w:space="0" w:color="auto"/>
        <w:left w:val="none" w:sz="0" w:space="0" w:color="auto"/>
        <w:bottom w:val="none" w:sz="0" w:space="0" w:color="auto"/>
        <w:right w:val="none" w:sz="0" w:space="0" w:color="auto"/>
      </w:divBdr>
    </w:div>
    <w:div w:id="1105615697">
      <w:marLeft w:val="0"/>
      <w:marRight w:val="0"/>
      <w:marTop w:val="0"/>
      <w:marBottom w:val="0"/>
      <w:divBdr>
        <w:top w:val="none" w:sz="0" w:space="0" w:color="auto"/>
        <w:left w:val="none" w:sz="0" w:space="0" w:color="auto"/>
        <w:bottom w:val="none" w:sz="0" w:space="0" w:color="auto"/>
        <w:right w:val="none" w:sz="0" w:space="0" w:color="auto"/>
      </w:divBdr>
      <w:divsChild>
        <w:div w:id="1105615694">
          <w:marLeft w:val="0"/>
          <w:marRight w:val="0"/>
          <w:marTop w:val="0"/>
          <w:marBottom w:val="0"/>
          <w:divBdr>
            <w:top w:val="none" w:sz="0" w:space="0" w:color="auto"/>
            <w:left w:val="none" w:sz="0" w:space="0" w:color="auto"/>
            <w:bottom w:val="none" w:sz="0" w:space="0" w:color="auto"/>
            <w:right w:val="none" w:sz="0" w:space="0" w:color="auto"/>
          </w:divBdr>
          <w:divsChild>
            <w:div w:id="1105615700">
              <w:marLeft w:val="0"/>
              <w:marRight w:val="0"/>
              <w:marTop w:val="0"/>
              <w:marBottom w:val="0"/>
              <w:divBdr>
                <w:top w:val="none" w:sz="0" w:space="0" w:color="auto"/>
                <w:left w:val="none" w:sz="0" w:space="0" w:color="auto"/>
                <w:bottom w:val="none" w:sz="0" w:space="0" w:color="auto"/>
                <w:right w:val="none" w:sz="0" w:space="0" w:color="auto"/>
              </w:divBdr>
              <w:divsChild>
                <w:div w:id="1105615696">
                  <w:marLeft w:val="0"/>
                  <w:marRight w:val="0"/>
                  <w:marTop w:val="0"/>
                  <w:marBottom w:val="0"/>
                  <w:divBdr>
                    <w:top w:val="none" w:sz="0" w:space="0" w:color="auto"/>
                    <w:left w:val="none" w:sz="0" w:space="0" w:color="auto"/>
                    <w:bottom w:val="none" w:sz="0" w:space="0" w:color="auto"/>
                    <w:right w:val="none" w:sz="0" w:space="0" w:color="auto"/>
                  </w:divBdr>
                </w:div>
                <w:div w:id="1105615701">
                  <w:marLeft w:val="0"/>
                  <w:marRight w:val="0"/>
                  <w:marTop w:val="0"/>
                  <w:marBottom w:val="0"/>
                  <w:divBdr>
                    <w:top w:val="none" w:sz="0" w:space="0" w:color="auto"/>
                    <w:left w:val="none" w:sz="0" w:space="0" w:color="auto"/>
                    <w:bottom w:val="none" w:sz="0" w:space="0" w:color="auto"/>
                    <w:right w:val="none" w:sz="0" w:space="0" w:color="auto"/>
                  </w:divBdr>
                  <w:divsChild>
                    <w:div w:id="1105615695">
                      <w:marLeft w:val="0"/>
                      <w:marRight w:val="0"/>
                      <w:marTop w:val="0"/>
                      <w:marBottom w:val="0"/>
                      <w:divBdr>
                        <w:top w:val="none" w:sz="0" w:space="0" w:color="auto"/>
                        <w:left w:val="none" w:sz="0" w:space="0" w:color="auto"/>
                        <w:bottom w:val="none" w:sz="0" w:space="0" w:color="auto"/>
                        <w:right w:val="none" w:sz="0" w:space="0" w:color="auto"/>
                      </w:divBdr>
                      <w:divsChild>
                        <w:div w:id="1105615698">
                          <w:marLeft w:val="0"/>
                          <w:marRight w:val="0"/>
                          <w:marTop w:val="0"/>
                          <w:marBottom w:val="0"/>
                          <w:divBdr>
                            <w:top w:val="none" w:sz="0" w:space="0" w:color="auto"/>
                            <w:left w:val="none" w:sz="0" w:space="0" w:color="auto"/>
                            <w:bottom w:val="none" w:sz="0" w:space="0" w:color="auto"/>
                            <w:right w:val="none" w:sz="0" w:space="0" w:color="auto"/>
                          </w:divBdr>
                        </w:div>
                        <w:div w:id="110561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5615704">
      <w:marLeft w:val="0"/>
      <w:marRight w:val="0"/>
      <w:marTop w:val="0"/>
      <w:marBottom w:val="0"/>
      <w:divBdr>
        <w:top w:val="none" w:sz="0" w:space="0" w:color="auto"/>
        <w:left w:val="none" w:sz="0" w:space="0" w:color="auto"/>
        <w:bottom w:val="none" w:sz="0" w:space="0" w:color="auto"/>
        <w:right w:val="none" w:sz="0" w:space="0" w:color="auto"/>
      </w:divBdr>
      <w:divsChild>
        <w:div w:id="1105615706">
          <w:marLeft w:val="0"/>
          <w:marRight w:val="0"/>
          <w:marTop w:val="0"/>
          <w:marBottom w:val="0"/>
          <w:divBdr>
            <w:top w:val="none" w:sz="0" w:space="0" w:color="auto"/>
            <w:left w:val="none" w:sz="0" w:space="0" w:color="auto"/>
            <w:bottom w:val="none" w:sz="0" w:space="0" w:color="auto"/>
            <w:right w:val="none" w:sz="0" w:space="0" w:color="auto"/>
          </w:divBdr>
          <w:divsChild>
            <w:div w:id="1105615703">
              <w:marLeft w:val="0"/>
              <w:marRight w:val="0"/>
              <w:marTop w:val="0"/>
              <w:marBottom w:val="0"/>
              <w:divBdr>
                <w:top w:val="none" w:sz="0" w:space="0" w:color="auto"/>
                <w:left w:val="none" w:sz="0" w:space="0" w:color="auto"/>
                <w:bottom w:val="none" w:sz="0" w:space="0" w:color="auto"/>
                <w:right w:val="none" w:sz="0" w:space="0" w:color="auto"/>
              </w:divBdr>
              <w:divsChild>
                <w:div w:id="1105615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08">
      <w:marLeft w:val="0"/>
      <w:marRight w:val="0"/>
      <w:marTop w:val="0"/>
      <w:marBottom w:val="0"/>
      <w:divBdr>
        <w:top w:val="none" w:sz="0" w:space="0" w:color="auto"/>
        <w:left w:val="none" w:sz="0" w:space="0" w:color="auto"/>
        <w:bottom w:val="none" w:sz="0" w:space="0" w:color="auto"/>
        <w:right w:val="none" w:sz="0" w:space="0" w:color="auto"/>
      </w:divBdr>
      <w:divsChild>
        <w:div w:id="1105615705">
          <w:marLeft w:val="0"/>
          <w:marRight w:val="0"/>
          <w:marTop w:val="0"/>
          <w:marBottom w:val="0"/>
          <w:divBdr>
            <w:top w:val="none" w:sz="0" w:space="0" w:color="auto"/>
            <w:left w:val="none" w:sz="0" w:space="0" w:color="auto"/>
            <w:bottom w:val="none" w:sz="0" w:space="0" w:color="auto"/>
            <w:right w:val="none" w:sz="0" w:space="0" w:color="auto"/>
          </w:divBdr>
          <w:divsChild>
            <w:div w:id="1105615709">
              <w:marLeft w:val="0"/>
              <w:marRight w:val="0"/>
              <w:marTop w:val="0"/>
              <w:marBottom w:val="0"/>
              <w:divBdr>
                <w:top w:val="none" w:sz="0" w:space="0" w:color="auto"/>
                <w:left w:val="none" w:sz="0" w:space="0" w:color="auto"/>
                <w:bottom w:val="none" w:sz="0" w:space="0" w:color="auto"/>
                <w:right w:val="none" w:sz="0" w:space="0" w:color="auto"/>
              </w:divBdr>
              <w:divsChild>
                <w:div w:id="110561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615711">
      <w:marLeft w:val="0"/>
      <w:marRight w:val="0"/>
      <w:marTop w:val="0"/>
      <w:marBottom w:val="0"/>
      <w:divBdr>
        <w:top w:val="none" w:sz="0" w:space="0" w:color="auto"/>
        <w:left w:val="none" w:sz="0" w:space="0" w:color="auto"/>
        <w:bottom w:val="none" w:sz="0" w:space="0" w:color="auto"/>
        <w:right w:val="none" w:sz="0" w:space="0" w:color="auto"/>
      </w:divBdr>
      <w:divsChild>
        <w:div w:id="1105615715">
          <w:marLeft w:val="0"/>
          <w:marRight w:val="0"/>
          <w:marTop w:val="0"/>
          <w:marBottom w:val="0"/>
          <w:divBdr>
            <w:top w:val="none" w:sz="0" w:space="0" w:color="auto"/>
            <w:left w:val="none" w:sz="0" w:space="0" w:color="auto"/>
            <w:bottom w:val="none" w:sz="0" w:space="0" w:color="auto"/>
            <w:right w:val="none" w:sz="0" w:space="0" w:color="auto"/>
          </w:divBdr>
          <w:divsChild>
            <w:div w:id="1105615712">
              <w:marLeft w:val="0"/>
              <w:marRight w:val="0"/>
              <w:marTop w:val="0"/>
              <w:marBottom w:val="0"/>
              <w:divBdr>
                <w:top w:val="none" w:sz="0" w:space="0" w:color="auto"/>
                <w:left w:val="none" w:sz="0" w:space="0" w:color="auto"/>
                <w:bottom w:val="none" w:sz="0" w:space="0" w:color="auto"/>
                <w:right w:val="none" w:sz="0" w:space="0" w:color="auto"/>
              </w:divBdr>
              <w:divsChild>
                <w:div w:id="1105615713">
                  <w:marLeft w:val="0"/>
                  <w:marRight w:val="0"/>
                  <w:marTop w:val="0"/>
                  <w:marBottom w:val="0"/>
                  <w:divBdr>
                    <w:top w:val="none" w:sz="0" w:space="0" w:color="auto"/>
                    <w:left w:val="none" w:sz="0" w:space="0" w:color="auto"/>
                    <w:bottom w:val="none" w:sz="0" w:space="0" w:color="auto"/>
                    <w:right w:val="none" w:sz="0" w:space="0" w:color="auto"/>
                  </w:divBdr>
                  <w:divsChild>
                    <w:div w:id="110561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5615714">
      <w:marLeft w:val="0"/>
      <w:marRight w:val="0"/>
      <w:marTop w:val="0"/>
      <w:marBottom w:val="0"/>
      <w:divBdr>
        <w:top w:val="none" w:sz="0" w:space="0" w:color="auto"/>
        <w:left w:val="none" w:sz="0" w:space="0" w:color="auto"/>
        <w:bottom w:val="none" w:sz="0" w:space="0" w:color="auto"/>
        <w:right w:val="none" w:sz="0" w:space="0" w:color="auto"/>
      </w:divBdr>
      <w:divsChild>
        <w:div w:id="1105615717">
          <w:marLeft w:val="0"/>
          <w:marRight w:val="0"/>
          <w:marTop w:val="0"/>
          <w:marBottom w:val="0"/>
          <w:divBdr>
            <w:top w:val="none" w:sz="0" w:space="0" w:color="auto"/>
            <w:left w:val="none" w:sz="0" w:space="0" w:color="auto"/>
            <w:bottom w:val="none" w:sz="0" w:space="0" w:color="auto"/>
            <w:right w:val="none" w:sz="0" w:space="0" w:color="auto"/>
          </w:divBdr>
          <w:divsChild>
            <w:div w:id="110561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526297">
      <w:bodyDiv w:val="1"/>
      <w:marLeft w:val="0"/>
      <w:marRight w:val="0"/>
      <w:marTop w:val="0"/>
      <w:marBottom w:val="0"/>
      <w:divBdr>
        <w:top w:val="none" w:sz="0" w:space="0" w:color="auto"/>
        <w:left w:val="none" w:sz="0" w:space="0" w:color="auto"/>
        <w:bottom w:val="none" w:sz="0" w:space="0" w:color="auto"/>
        <w:right w:val="none" w:sz="0" w:space="0" w:color="auto"/>
      </w:divBdr>
      <w:divsChild>
        <w:div w:id="33317423">
          <w:marLeft w:val="0"/>
          <w:marRight w:val="0"/>
          <w:marTop w:val="0"/>
          <w:marBottom w:val="0"/>
          <w:divBdr>
            <w:top w:val="none" w:sz="0" w:space="0" w:color="auto"/>
            <w:left w:val="none" w:sz="0" w:space="0" w:color="auto"/>
            <w:bottom w:val="none" w:sz="0" w:space="0" w:color="auto"/>
            <w:right w:val="none" w:sz="0" w:space="0" w:color="auto"/>
          </w:divBdr>
          <w:divsChild>
            <w:div w:id="208883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910416">
      <w:bodyDiv w:val="1"/>
      <w:marLeft w:val="0"/>
      <w:marRight w:val="0"/>
      <w:marTop w:val="0"/>
      <w:marBottom w:val="0"/>
      <w:divBdr>
        <w:top w:val="none" w:sz="0" w:space="0" w:color="auto"/>
        <w:left w:val="none" w:sz="0" w:space="0" w:color="auto"/>
        <w:bottom w:val="none" w:sz="0" w:space="0" w:color="auto"/>
        <w:right w:val="none" w:sz="0" w:space="0" w:color="auto"/>
      </w:divBdr>
      <w:divsChild>
        <w:div w:id="185219979">
          <w:marLeft w:val="0"/>
          <w:marRight w:val="0"/>
          <w:marTop w:val="0"/>
          <w:marBottom w:val="0"/>
          <w:divBdr>
            <w:top w:val="none" w:sz="0" w:space="0" w:color="auto"/>
            <w:left w:val="none" w:sz="0" w:space="0" w:color="auto"/>
            <w:bottom w:val="none" w:sz="0" w:space="0" w:color="auto"/>
            <w:right w:val="none" w:sz="0" w:space="0" w:color="auto"/>
          </w:divBdr>
          <w:divsChild>
            <w:div w:id="206645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accreditation.sqa.org.uk/accreditation/Regulation/Quality_Assurance/Quality_Enhancement_Rating" TargetMode="External"/><Relationship Id="rId2" Type="http://schemas.openxmlformats.org/officeDocument/2006/relationships/customXml" Target="../customXml/item2.xml"/><Relationship Id="rId16" Type="http://schemas.openxmlformats.org/officeDocument/2006/relationships/hyperlink" Target="mailto:regulation@sqa.org.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mailto:regulation@sqa.org.uk"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B26CFBD684D0B84EB118839F822C52D3" ma:contentTypeVersion="4" ma:contentTypeDescription="Create a new document." ma:contentTypeScope="" ma:versionID="911771cb6cf4755f2ec9d6a325e467c9">
  <xsd:schema xmlns:xsd="http://www.w3.org/2001/XMLSchema" xmlns:xs="http://www.w3.org/2001/XMLSchema" xmlns:p="http://schemas.microsoft.com/office/2006/metadata/properties" xmlns:ns2="ae3e565e-a02a-4732-9d99-011447cef81e" targetNamespace="http://schemas.microsoft.com/office/2006/metadata/properties" ma:root="true" ma:fieldsID="1ed940e12d6f515395ca503e5ee8a95d" ns2:_="">
    <xsd:import namespace="ae3e565e-a02a-4732-9d99-011447cef81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3e565e-a02a-4732-9d99-011447cef8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090FC66-1704-45A0-B51B-4E0C1955E991}">
  <ds:schemaRefs>
    <ds:schemaRef ds:uri="http://schemas.microsoft.com/sharepoint/v3/contenttype/forms"/>
  </ds:schemaRefs>
</ds:datastoreItem>
</file>

<file path=customXml/itemProps2.xml><?xml version="1.0" encoding="utf-8"?>
<ds:datastoreItem xmlns:ds="http://schemas.openxmlformats.org/officeDocument/2006/customXml" ds:itemID="{68FD7CD8-1B5E-4CE5-82CB-7EE07C01881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169D774-5733-4D99-84F0-57E8C7BF2CB3}">
  <ds:schemaRefs>
    <ds:schemaRef ds:uri="http://schemas.openxmlformats.org/officeDocument/2006/bibliography"/>
  </ds:schemaRefs>
</ds:datastoreItem>
</file>

<file path=customXml/itemProps4.xml><?xml version="1.0" encoding="utf-8"?>
<ds:datastoreItem xmlns:ds="http://schemas.openxmlformats.org/officeDocument/2006/customXml" ds:itemID="{99DE4F2D-DF31-479B-9339-784F7FC21F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3e565e-a02a-4732-9d99-011447cef8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1333</Words>
  <Characters>7604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8920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David McCormick</dc:creator>
  <cp:lastModifiedBy>Linda Gilligan</cp:lastModifiedBy>
  <cp:revision>2</cp:revision>
  <dcterms:created xsi:type="dcterms:W3CDTF">2026-03-03T15:15:00Z</dcterms:created>
  <dcterms:modified xsi:type="dcterms:W3CDTF">2026-03-03T15:15:00Z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0x010100B26CFBD684D0B84EB118839F822C52D3</vt:lpwstr>
  </property>
</Properties>
</file>