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70CA18" w14:textId="263DA67D" w:rsidR="00352653" w:rsidRPr="005B050C" w:rsidRDefault="005B050C" w:rsidP="005B050C">
      <w:pPr>
        <w:spacing w:after="0" w:line="240" w:lineRule="auto"/>
        <w:jc w:val="center"/>
        <w:rPr>
          <w:rFonts w:ascii="Arial" w:hAnsi="Arial" w:cs="Arial"/>
          <w:b/>
          <w:sz w:val="24"/>
          <w:szCs w:val="24"/>
          <w:lang w:val="en-US"/>
        </w:rPr>
      </w:pPr>
      <w:r w:rsidRPr="005B050C">
        <w:rPr>
          <w:rFonts w:ascii="Arial" w:hAnsi="Arial" w:cs="Arial"/>
          <w:b/>
          <w:sz w:val="24"/>
          <w:szCs w:val="24"/>
          <w:lang w:val="en-US"/>
        </w:rPr>
        <w:t xml:space="preserve">Unit: </w:t>
      </w:r>
      <w:r w:rsidR="00194DB1" w:rsidRPr="005B050C">
        <w:rPr>
          <w:rFonts w:ascii="Arial" w:hAnsi="Arial" w:cs="Arial"/>
          <w:b/>
          <w:sz w:val="24"/>
          <w:szCs w:val="24"/>
          <w:lang w:val="en-US"/>
        </w:rPr>
        <w:t>Emergency Paediatric First Aid</w:t>
      </w:r>
    </w:p>
    <w:p w14:paraId="2628C85A" w14:textId="27E1AC8D" w:rsidR="005B050C" w:rsidRPr="005B050C" w:rsidRDefault="005B050C" w:rsidP="005B050C">
      <w:pPr>
        <w:spacing w:after="0" w:line="240" w:lineRule="auto"/>
        <w:jc w:val="center"/>
        <w:rPr>
          <w:rFonts w:ascii="Arial" w:hAnsi="Arial" w:cs="Arial"/>
          <w:b/>
          <w:sz w:val="24"/>
          <w:szCs w:val="24"/>
          <w:lang w:val="en-US"/>
        </w:rPr>
      </w:pPr>
      <w:r w:rsidRPr="005B050C">
        <w:rPr>
          <w:rFonts w:ascii="Arial" w:hAnsi="Arial" w:cs="Arial"/>
          <w:b/>
          <w:sz w:val="24"/>
          <w:szCs w:val="24"/>
          <w:lang w:val="en-US"/>
        </w:rPr>
        <w:t>SCQF Level 6, SCQF Credit 1</w:t>
      </w:r>
    </w:p>
    <w:p w14:paraId="17A559D8" w14:textId="77777777" w:rsidR="005B050C" w:rsidRPr="005B050C" w:rsidRDefault="005B050C" w:rsidP="005B050C">
      <w:pPr>
        <w:spacing w:after="0" w:line="240" w:lineRule="auto"/>
        <w:jc w:val="center"/>
        <w:rPr>
          <w:rFonts w:ascii="Arial" w:hAnsi="Arial" w:cs="Arial"/>
          <w:b/>
          <w:lang w:val="en-US"/>
        </w:rPr>
      </w:pPr>
    </w:p>
    <w:tbl>
      <w:tblPr>
        <w:tblW w:w="1516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374"/>
        <w:gridCol w:w="2603"/>
        <w:gridCol w:w="567"/>
        <w:gridCol w:w="5804"/>
        <w:gridCol w:w="5812"/>
      </w:tblGrid>
      <w:tr w:rsidR="00194DB1" w:rsidRPr="005B050C" w14:paraId="2553240E" w14:textId="77777777" w:rsidTr="00C32D92">
        <w:trPr>
          <w:jc w:val="center"/>
        </w:trPr>
        <w:tc>
          <w:tcPr>
            <w:tcW w:w="2977" w:type="dxa"/>
            <w:gridSpan w:val="2"/>
            <w:shd w:val="clear" w:color="auto" w:fill="auto"/>
            <w:vAlign w:val="center"/>
          </w:tcPr>
          <w:p w14:paraId="4305C07A" w14:textId="77777777" w:rsidR="00194DB1" w:rsidRPr="005B050C" w:rsidRDefault="00194DB1" w:rsidP="00194DB1">
            <w:pPr>
              <w:spacing w:beforeLines="60" w:before="144" w:afterLines="60" w:after="144" w:line="240" w:lineRule="auto"/>
              <w:rPr>
                <w:rFonts w:ascii="Arial" w:eastAsia="Times New Roman" w:hAnsi="Arial" w:cs="Arial"/>
                <w:b/>
                <w:bCs/>
                <w:color w:val="000000"/>
                <w:lang w:eastAsia="en-GB"/>
              </w:rPr>
            </w:pPr>
            <w:r w:rsidRPr="005B050C">
              <w:rPr>
                <w:rFonts w:ascii="Arial" w:eastAsia="Times New Roman" w:hAnsi="Arial" w:cs="Arial"/>
                <w:b/>
                <w:bCs/>
                <w:color w:val="000000"/>
                <w:lang w:eastAsia="en-GB"/>
              </w:rPr>
              <w:t xml:space="preserve">Learning Outcome - </w:t>
            </w:r>
            <w:r w:rsidRPr="005B050C">
              <w:rPr>
                <w:rFonts w:ascii="Arial" w:eastAsia="Times New Roman" w:hAnsi="Arial" w:cs="Arial"/>
                <w:b/>
                <w:bCs/>
                <w:color w:val="000000"/>
                <w:lang w:eastAsia="en-GB"/>
              </w:rPr>
              <w:br/>
              <w:t>The learner will:</w:t>
            </w:r>
          </w:p>
        </w:tc>
        <w:tc>
          <w:tcPr>
            <w:tcW w:w="6371" w:type="dxa"/>
            <w:gridSpan w:val="2"/>
            <w:shd w:val="clear" w:color="auto" w:fill="auto"/>
            <w:vAlign w:val="center"/>
          </w:tcPr>
          <w:p w14:paraId="4EB5E648" w14:textId="77777777" w:rsidR="00194DB1" w:rsidRPr="005B050C" w:rsidRDefault="00194DB1" w:rsidP="00194DB1">
            <w:pPr>
              <w:spacing w:beforeLines="60" w:before="144" w:afterLines="60" w:after="144" w:line="240" w:lineRule="auto"/>
              <w:rPr>
                <w:rFonts w:ascii="Arial" w:eastAsia="Times New Roman" w:hAnsi="Arial" w:cs="Arial"/>
                <w:b/>
                <w:bCs/>
                <w:color w:val="000000"/>
                <w:lang w:eastAsia="en-GB"/>
              </w:rPr>
            </w:pPr>
            <w:r w:rsidRPr="005B050C">
              <w:rPr>
                <w:rFonts w:ascii="Arial" w:eastAsia="Times New Roman" w:hAnsi="Arial" w:cs="Arial"/>
                <w:b/>
                <w:bCs/>
                <w:color w:val="000000"/>
                <w:lang w:eastAsia="en-GB"/>
              </w:rPr>
              <w:t>Assessment Criterion - The learner can:</w:t>
            </w:r>
          </w:p>
        </w:tc>
        <w:tc>
          <w:tcPr>
            <w:tcW w:w="5812" w:type="dxa"/>
          </w:tcPr>
          <w:p w14:paraId="33502974" w14:textId="5F364C5F" w:rsidR="00194DB1" w:rsidRPr="005B050C" w:rsidRDefault="004A558A" w:rsidP="00194DB1">
            <w:pPr>
              <w:spacing w:beforeLines="60" w:before="144" w:afterLines="60" w:after="144" w:line="240" w:lineRule="auto"/>
              <w:rPr>
                <w:rFonts w:ascii="Arial" w:eastAsia="Times New Roman" w:hAnsi="Arial" w:cs="Arial"/>
                <w:b/>
                <w:bCs/>
                <w:color w:val="000000"/>
                <w:lang w:eastAsia="en-GB"/>
              </w:rPr>
            </w:pPr>
            <w:r w:rsidRPr="005B050C">
              <w:rPr>
                <w:rFonts w:ascii="Arial" w:eastAsia="Times New Roman" w:hAnsi="Arial" w:cs="Arial"/>
                <w:b/>
                <w:bCs/>
                <w:color w:val="000000"/>
                <w:lang w:eastAsia="en-GB"/>
              </w:rPr>
              <w:t>*</w:t>
            </w:r>
            <w:r w:rsidR="00194DB1" w:rsidRPr="005B050C">
              <w:rPr>
                <w:rFonts w:ascii="Arial" w:eastAsia="Times New Roman" w:hAnsi="Arial" w:cs="Arial"/>
                <w:b/>
                <w:bCs/>
                <w:color w:val="000000"/>
                <w:lang w:eastAsia="en-GB"/>
              </w:rPr>
              <w:t xml:space="preserve">Indicative Content: </w:t>
            </w:r>
          </w:p>
        </w:tc>
      </w:tr>
      <w:tr w:rsidR="00194DB1" w:rsidRPr="005B050C" w14:paraId="786737DC" w14:textId="77777777" w:rsidTr="00C32D92">
        <w:trPr>
          <w:jc w:val="center"/>
        </w:trPr>
        <w:tc>
          <w:tcPr>
            <w:tcW w:w="374" w:type="dxa"/>
            <w:vMerge w:val="restart"/>
            <w:shd w:val="clear" w:color="auto" w:fill="auto"/>
          </w:tcPr>
          <w:p w14:paraId="019AE98F"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r w:rsidRPr="005B050C">
              <w:rPr>
                <w:rFonts w:ascii="Arial" w:eastAsia="Times New Roman" w:hAnsi="Arial" w:cs="Arial"/>
                <w:color w:val="000000"/>
                <w:lang w:eastAsia="en-GB"/>
              </w:rPr>
              <w:t>1</w:t>
            </w:r>
          </w:p>
        </w:tc>
        <w:tc>
          <w:tcPr>
            <w:tcW w:w="2603" w:type="dxa"/>
            <w:vMerge w:val="restart"/>
            <w:shd w:val="clear" w:color="auto" w:fill="auto"/>
          </w:tcPr>
          <w:p w14:paraId="2EFEB677" w14:textId="5B6277B6" w:rsidR="00194DB1" w:rsidRPr="005B050C" w:rsidRDefault="00194DB1" w:rsidP="00194DB1">
            <w:pPr>
              <w:spacing w:beforeLines="60" w:before="144" w:afterLines="60" w:after="144" w:line="240" w:lineRule="auto"/>
              <w:textAlignment w:val="baseline"/>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Understand the role and responsibilities of a paediatric </w:t>
            </w:r>
            <w:r w:rsidR="00CD4595" w:rsidRPr="005B050C">
              <w:rPr>
                <w:rFonts w:ascii="Arial" w:eastAsia="Times New Roman" w:hAnsi="Arial" w:cs="Arial"/>
                <w:color w:val="000000"/>
                <w:bdr w:val="none" w:sz="0" w:space="0" w:color="auto" w:frame="1"/>
                <w:lang w:eastAsia="en-GB"/>
              </w:rPr>
              <w:t>first aider</w:t>
            </w:r>
          </w:p>
        </w:tc>
        <w:tc>
          <w:tcPr>
            <w:tcW w:w="567" w:type="dxa"/>
            <w:shd w:val="clear" w:color="auto" w:fill="auto"/>
          </w:tcPr>
          <w:p w14:paraId="7CAAD0D0"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r w:rsidRPr="005B050C">
              <w:rPr>
                <w:rFonts w:ascii="Arial" w:eastAsia="Times New Roman" w:hAnsi="Arial" w:cs="Arial"/>
                <w:color w:val="000000"/>
                <w:lang w:eastAsia="en-GB"/>
              </w:rPr>
              <w:t>1.1</w:t>
            </w:r>
          </w:p>
        </w:tc>
        <w:tc>
          <w:tcPr>
            <w:tcW w:w="5804" w:type="dxa"/>
            <w:shd w:val="clear" w:color="auto" w:fill="auto"/>
          </w:tcPr>
          <w:p w14:paraId="4019C23F" w14:textId="77777777" w:rsidR="00194DB1" w:rsidRPr="005B050C" w:rsidRDefault="00194DB1" w:rsidP="00194DB1">
            <w:pPr>
              <w:spacing w:beforeLines="60" w:before="144" w:afterLines="60" w:after="144" w:line="240" w:lineRule="auto"/>
              <w:textAlignment w:val="baseline"/>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Identify the </w:t>
            </w:r>
            <w:hyperlink w:anchor="Role_responsibilities" w:history="1">
              <w:r w:rsidRPr="005B050C">
                <w:rPr>
                  <w:rFonts w:ascii="Arial" w:eastAsia="Times New Roman" w:hAnsi="Arial" w:cs="Arial"/>
                  <w:color w:val="000000"/>
                  <w:bdr w:val="none" w:sz="0" w:space="0" w:color="auto" w:frame="1"/>
                  <w:lang w:eastAsia="en-GB"/>
                </w:rPr>
                <w:t>role and responsibilities</w:t>
              </w:r>
            </w:hyperlink>
            <w:r w:rsidRPr="005B050C">
              <w:rPr>
                <w:rFonts w:ascii="Arial" w:eastAsia="Times New Roman" w:hAnsi="Arial" w:cs="Arial"/>
                <w:color w:val="000000"/>
                <w:bdr w:val="none" w:sz="0" w:space="0" w:color="auto" w:frame="1"/>
                <w:lang w:eastAsia="en-GB"/>
              </w:rPr>
              <w:t xml:space="preserve"> of a paediatric first aider</w:t>
            </w:r>
          </w:p>
        </w:tc>
        <w:tc>
          <w:tcPr>
            <w:tcW w:w="5812" w:type="dxa"/>
          </w:tcPr>
          <w:p w14:paraId="373DC4BA" w14:textId="77777777" w:rsidR="00194DB1" w:rsidRPr="005B050C" w:rsidRDefault="00194DB1" w:rsidP="00194DB1">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Identification of the roles and responsibilities of a paediatric first aider may include:</w:t>
            </w:r>
          </w:p>
          <w:p w14:paraId="57B0E53E" w14:textId="77777777" w:rsidR="00194DB1" w:rsidRPr="005B050C" w:rsidRDefault="00194DB1" w:rsidP="00194DB1">
            <w:pPr>
              <w:numPr>
                <w:ilvl w:val="0"/>
                <w:numId w:val="3"/>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Preventing cross infection</w:t>
            </w:r>
          </w:p>
          <w:p w14:paraId="385754EA" w14:textId="77777777" w:rsidR="00194DB1" w:rsidRPr="005B050C" w:rsidRDefault="00194DB1" w:rsidP="00194DB1">
            <w:pPr>
              <w:numPr>
                <w:ilvl w:val="0"/>
                <w:numId w:val="3"/>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Recording incidents and actions</w:t>
            </w:r>
          </w:p>
          <w:p w14:paraId="0961633D" w14:textId="77777777" w:rsidR="00194DB1" w:rsidRPr="005B050C" w:rsidRDefault="00194DB1" w:rsidP="00194DB1">
            <w:pPr>
              <w:numPr>
                <w:ilvl w:val="0"/>
                <w:numId w:val="3"/>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Safe use of available equipment</w:t>
            </w:r>
          </w:p>
          <w:p w14:paraId="7828C08C" w14:textId="77777777" w:rsidR="00194DB1" w:rsidRPr="005B050C" w:rsidRDefault="00194DB1" w:rsidP="00194DB1">
            <w:pPr>
              <w:numPr>
                <w:ilvl w:val="0"/>
                <w:numId w:val="3"/>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Knowledge of paediatric first aid contents </w:t>
            </w:r>
          </w:p>
          <w:p w14:paraId="4E6FAD33" w14:textId="77777777" w:rsidR="00194DB1" w:rsidRPr="005B050C" w:rsidRDefault="00194DB1" w:rsidP="00194DB1">
            <w:pPr>
              <w:numPr>
                <w:ilvl w:val="0"/>
                <w:numId w:val="3"/>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Assessing an incident</w:t>
            </w:r>
          </w:p>
          <w:p w14:paraId="2D545E90" w14:textId="77777777" w:rsidR="00194DB1" w:rsidRPr="005B050C" w:rsidRDefault="00194DB1" w:rsidP="00194DB1">
            <w:pPr>
              <w:numPr>
                <w:ilvl w:val="0"/>
                <w:numId w:val="3"/>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Summoning </w:t>
            </w:r>
            <w:r w:rsidR="00346876" w:rsidRPr="005B050C">
              <w:rPr>
                <w:rFonts w:ascii="Arial" w:eastAsia="Times New Roman" w:hAnsi="Arial" w:cs="Arial"/>
                <w:color w:val="000000"/>
                <w:bdr w:val="none" w:sz="0" w:space="0" w:color="auto" w:frame="1"/>
                <w:lang w:eastAsia="en-GB"/>
              </w:rPr>
              <w:t xml:space="preserve">appropriate </w:t>
            </w:r>
            <w:r w:rsidRPr="005B050C">
              <w:rPr>
                <w:rFonts w:ascii="Arial" w:eastAsia="Times New Roman" w:hAnsi="Arial" w:cs="Arial"/>
                <w:color w:val="000000"/>
                <w:bdr w:val="none" w:sz="0" w:space="0" w:color="auto" w:frame="1"/>
                <w:lang w:eastAsia="en-GB"/>
              </w:rPr>
              <w:t xml:space="preserve">assistance </w:t>
            </w:r>
          </w:p>
          <w:p w14:paraId="18BC7668" w14:textId="77777777" w:rsidR="00194DB1" w:rsidRPr="005B050C" w:rsidRDefault="00194DB1" w:rsidP="00194DB1">
            <w:pPr>
              <w:numPr>
                <w:ilvl w:val="0"/>
                <w:numId w:val="3"/>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Prioritising treatment</w:t>
            </w:r>
          </w:p>
          <w:p w14:paraId="442C73E7" w14:textId="2864157E" w:rsidR="00194DB1" w:rsidRPr="005B050C" w:rsidRDefault="00194DB1" w:rsidP="0081288C">
            <w:pPr>
              <w:numPr>
                <w:ilvl w:val="0"/>
                <w:numId w:val="3"/>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Dealing with post incident stress </w:t>
            </w:r>
          </w:p>
        </w:tc>
      </w:tr>
      <w:tr w:rsidR="00194DB1" w:rsidRPr="005B050C" w14:paraId="7388995D" w14:textId="77777777" w:rsidTr="0081288C">
        <w:trPr>
          <w:trHeight w:val="2076"/>
          <w:jc w:val="center"/>
        </w:trPr>
        <w:tc>
          <w:tcPr>
            <w:tcW w:w="374" w:type="dxa"/>
            <w:vMerge/>
            <w:shd w:val="clear" w:color="auto" w:fill="auto"/>
          </w:tcPr>
          <w:p w14:paraId="2AD6F60C"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p>
        </w:tc>
        <w:tc>
          <w:tcPr>
            <w:tcW w:w="2603" w:type="dxa"/>
            <w:vMerge/>
            <w:shd w:val="clear" w:color="auto" w:fill="auto"/>
          </w:tcPr>
          <w:p w14:paraId="13A9FF68" w14:textId="77777777" w:rsidR="00194DB1" w:rsidRPr="005B050C" w:rsidRDefault="00194DB1" w:rsidP="00194DB1">
            <w:pPr>
              <w:spacing w:beforeLines="60" w:before="144" w:afterLines="60" w:after="144" w:line="240" w:lineRule="auto"/>
              <w:rPr>
                <w:rFonts w:ascii="Arial" w:eastAsia="Times New Roman" w:hAnsi="Arial" w:cs="Arial"/>
                <w:color w:val="000000"/>
                <w:bdr w:val="none" w:sz="0" w:space="0" w:color="auto" w:frame="1"/>
                <w:lang w:eastAsia="en-GB"/>
              </w:rPr>
            </w:pPr>
          </w:p>
        </w:tc>
        <w:tc>
          <w:tcPr>
            <w:tcW w:w="567" w:type="dxa"/>
            <w:shd w:val="clear" w:color="auto" w:fill="auto"/>
          </w:tcPr>
          <w:p w14:paraId="7BB7F279"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r w:rsidRPr="005B050C">
              <w:rPr>
                <w:rFonts w:ascii="Arial" w:eastAsia="Times New Roman" w:hAnsi="Arial" w:cs="Arial"/>
                <w:color w:val="000000"/>
                <w:lang w:eastAsia="en-GB"/>
              </w:rPr>
              <w:t>1.2</w:t>
            </w:r>
          </w:p>
        </w:tc>
        <w:tc>
          <w:tcPr>
            <w:tcW w:w="5804" w:type="dxa"/>
            <w:shd w:val="clear" w:color="auto" w:fill="auto"/>
          </w:tcPr>
          <w:p w14:paraId="5ADE06EA" w14:textId="77777777" w:rsidR="00194DB1" w:rsidRPr="005B050C" w:rsidRDefault="00194DB1" w:rsidP="00194DB1">
            <w:pPr>
              <w:spacing w:beforeLines="60" w:before="144" w:afterLines="60" w:after="144" w:line="240" w:lineRule="auto"/>
              <w:textAlignment w:val="baseline"/>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Identify how to minimise the risk of infection to self and </w:t>
            </w:r>
            <w:hyperlink w:anchor="Others" w:history="1">
              <w:r w:rsidRPr="005B050C">
                <w:rPr>
                  <w:rFonts w:ascii="Arial" w:eastAsia="Times New Roman" w:hAnsi="Arial" w:cs="Arial"/>
                  <w:b/>
                  <w:color w:val="0070C0"/>
                  <w:u w:val="single"/>
                  <w:bdr w:val="none" w:sz="0" w:space="0" w:color="auto" w:frame="1"/>
                  <w:lang w:eastAsia="en-GB"/>
                </w:rPr>
                <w:t>others</w:t>
              </w:r>
            </w:hyperlink>
          </w:p>
        </w:tc>
        <w:tc>
          <w:tcPr>
            <w:tcW w:w="5812" w:type="dxa"/>
          </w:tcPr>
          <w:p w14:paraId="12BC1BB2" w14:textId="77777777" w:rsidR="00194DB1" w:rsidRPr="005B050C" w:rsidRDefault="00194DB1" w:rsidP="00194DB1">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Minimising the risk of infection may include:</w:t>
            </w:r>
          </w:p>
          <w:p w14:paraId="557F4997" w14:textId="77777777" w:rsidR="00194DB1" w:rsidRPr="005B050C" w:rsidRDefault="00194DB1" w:rsidP="00194DB1">
            <w:pPr>
              <w:numPr>
                <w:ilvl w:val="0"/>
                <w:numId w:val="4"/>
              </w:numPr>
              <w:spacing w:after="0" w:line="240" w:lineRule="auto"/>
              <w:rPr>
                <w:rFonts w:ascii="Arial" w:eastAsia="Times New Roman" w:hAnsi="Arial" w:cs="Arial"/>
                <w:i/>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Personal Protective Equipment </w:t>
            </w:r>
            <w:r w:rsidRPr="005B050C">
              <w:rPr>
                <w:rFonts w:ascii="Arial" w:eastAsia="Times New Roman" w:hAnsi="Arial" w:cs="Arial"/>
                <w:i/>
                <w:color w:val="000000"/>
                <w:bdr w:val="none" w:sz="0" w:space="0" w:color="auto" w:frame="1"/>
                <w:lang w:eastAsia="en-GB"/>
              </w:rPr>
              <w:t>(PPE)</w:t>
            </w:r>
          </w:p>
          <w:p w14:paraId="0F36FC1A" w14:textId="77777777" w:rsidR="00194DB1" w:rsidRPr="005B050C" w:rsidRDefault="00194DB1" w:rsidP="00194DB1">
            <w:pPr>
              <w:numPr>
                <w:ilvl w:val="0"/>
                <w:numId w:val="4"/>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Hand hygiene  </w:t>
            </w:r>
          </w:p>
          <w:p w14:paraId="4B72278B" w14:textId="77777777" w:rsidR="00194DB1" w:rsidRPr="005B050C" w:rsidRDefault="00194DB1" w:rsidP="00194DB1">
            <w:pPr>
              <w:numPr>
                <w:ilvl w:val="0"/>
                <w:numId w:val="4"/>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Disposal of contaminated waste</w:t>
            </w:r>
          </w:p>
          <w:p w14:paraId="7563DEE0" w14:textId="77777777" w:rsidR="00194DB1" w:rsidRPr="005B050C" w:rsidRDefault="00194DB1" w:rsidP="00194DB1">
            <w:pPr>
              <w:numPr>
                <w:ilvl w:val="0"/>
                <w:numId w:val="4"/>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Using appropriate dressings</w:t>
            </w:r>
          </w:p>
          <w:p w14:paraId="136A4059" w14:textId="77777777" w:rsidR="00194DB1" w:rsidRPr="005B050C" w:rsidRDefault="00194DB1" w:rsidP="00194DB1">
            <w:pPr>
              <w:numPr>
                <w:ilvl w:val="0"/>
                <w:numId w:val="4"/>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Barrier devices during rescue breaths</w:t>
            </w:r>
          </w:p>
          <w:p w14:paraId="6E334B4E" w14:textId="77777777" w:rsidR="00194DB1" w:rsidRPr="005B050C" w:rsidRDefault="00194DB1" w:rsidP="00194DB1">
            <w:pPr>
              <w:numPr>
                <w:ilvl w:val="0"/>
                <w:numId w:val="4"/>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Covering own cuts </w:t>
            </w:r>
          </w:p>
          <w:p w14:paraId="40DCD949" w14:textId="77777777" w:rsidR="00194DB1" w:rsidRPr="005B050C" w:rsidRDefault="00194DB1" w:rsidP="00194DB1">
            <w:pPr>
              <w:widowControl w:val="0"/>
              <w:autoSpaceDE w:val="0"/>
              <w:autoSpaceDN w:val="0"/>
              <w:adjustRightInd w:val="0"/>
              <w:spacing w:line="240" w:lineRule="auto"/>
              <w:rPr>
                <w:rFonts w:ascii="Arial" w:eastAsia="Times New Roman" w:hAnsi="Arial" w:cs="Arial"/>
                <w:kern w:val="28"/>
                <w:lang w:eastAsia="en-GB"/>
              </w:rPr>
            </w:pPr>
            <w:r w:rsidRPr="005B050C">
              <w:rPr>
                <w:rFonts w:ascii="Arial" w:eastAsia="Times New Roman" w:hAnsi="Arial" w:cs="Arial"/>
                <w:b/>
                <w:color w:val="0070C0"/>
                <w:u w:val="single"/>
                <w:bdr w:val="none" w:sz="0" w:space="0" w:color="auto" w:frame="1"/>
                <w:lang w:eastAsia="en-GB"/>
              </w:rPr>
              <w:t>Others</w:t>
            </w:r>
            <w:r w:rsidRPr="005B050C">
              <w:rPr>
                <w:rFonts w:ascii="Arial" w:eastAsia="Times New Roman" w:hAnsi="Arial" w:cs="Arial"/>
                <w:color w:val="000000"/>
                <w:bdr w:val="none" w:sz="0" w:space="0" w:color="auto" w:frame="1"/>
                <w:lang w:eastAsia="en-GB"/>
              </w:rPr>
              <w:t xml:space="preserve"> </w:t>
            </w:r>
            <w:r w:rsidRPr="005B050C">
              <w:rPr>
                <w:rFonts w:ascii="Arial" w:eastAsia="Times New Roman" w:hAnsi="Arial" w:cs="Arial"/>
                <w:kern w:val="28"/>
                <w:lang w:eastAsia="en-GB"/>
              </w:rPr>
              <w:t>may include</w:t>
            </w:r>
            <w:r w:rsidRPr="005B050C">
              <w:rPr>
                <w:rFonts w:ascii="Arial" w:eastAsia="Times New Roman" w:hAnsi="Arial" w:cs="Arial"/>
                <w:b/>
                <w:kern w:val="28"/>
                <w:lang w:eastAsia="en-GB"/>
              </w:rPr>
              <w:t xml:space="preserve">: </w:t>
            </w:r>
            <w:r w:rsidRPr="005B050C">
              <w:rPr>
                <w:rFonts w:ascii="Arial" w:eastAsia="Times New Roman" w:hAnsi="Arial" w:cs="Arial"/>
                <w:kern w:val="28"/>
                <w:lang w:eastAsia="en-GB"/>
              </w:rPr>
              <w:t>infant or child receiving first aid; work colleagues; parents; carers; other people within the infant or child’s environment.</w:t>
            </w:r>
          </w:p>
        </w:tc>
      </w:tr>
      <w:tr w:rsidR="00194DB1" w:rsidRPr="005B050C" w14:paraId="331D07DC" w14:textId="77777777" w:rsidTr="00711FFA">
        <w:trPr>
          <w:trHeight w:val="861"/>
          <w:jc w:val="center"/>
        </w:trPr>
        <w:tc>
          <w:tcPr>
            <w:tcW w:w="374" w:type="dxa"/>
            <w:vMerge/>
            <w:shd w:val="clear" w:color="auto" w:fill="auto"/>
          </w:tcPr>
          <w:p w14:paraId="5A706870"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p>
        </w:tc>
        <w:tc>
          <w:tcPr>
            <w:tcW w:w="2603" w:type="dxa"/>
            <w:vMerge/>
            <w:shd w:val="clear" w:color="auto" w:fill="auto"/>
          </w:tcPr>
          <w:p w14:paraId="25638102" w14:textId="77777777" w:rsidR="00194DB1" w:rsidRPr="005B050C" w:rsidRDefault="00194DB1" w:rsidP="00194DB1">
            <w:pPr>
              <w:spacing w:beforeLines="60" w:before="144" w:afterLines="60" w:after="144" w:line="240" w:lineRule="auto"/>
              <w:rPr>
                <w:rFonts w:ascii="Arial" w:eastAsia="Times New Roman" w:hAnsi="Arial" w:cs="Arial"/>
                <w:color w:val="000000"/>
                <w:bdr w:val="none" w:sz="0" w:space="0" w:color="auto" w:frame="1"/>
                <w:lang w:eastAsia="en-GB"/>
              </w:rPr>
            </w:pPr>
          </w:p>
        </w:tc>
        <w:tc>
          <w:tcPr>
            <w:tcW w:w="567" w:type="dxa"/>
            <w:shd w:val="clear" w:color="auto" w:fill="auto"/>
          </w:tcPr>
          <w:p w14:paraId="7558E7EA"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r w:rsidRPr="005B050C">
              <w:rPr>
                <w:rFonts w:ascii="Arial" w:eastAsia="Times New Roman" w:hAnsi="Arial" w:cs="Arial"/>
                <w:color w:val="000000"/>
                <w:lang w:eastAsia="en-GB"/>
              </w:rPr>
              <w:t>1.3</w:t>
            </w:r>
          </w:p>
        </w:tc>
        <w:tc>
          <w:tcPr>
            <w:tcW w:w="5804" w:type="dxa"/>
            <w:shd w:val="clear" w:color="auto" w:fill="auto"/>
          </w:tcPr>
          <w:p w14:paraId="6EC5F311" w14:textId="77777777" w:rsidR="00194DB1" w:rsidRPr="005B050C" w:rsidRDefault="00F957AA" w:rsidP="00194DB1">
            <w:pPr>
              <w:spacing w:beforeLines="60" w:before="144" w:afterLines="60" w:after="144" w:line="240" w:lineRule="auto"/>
              <w:textAlignment w:val="baseline"/>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Differentiate between an infant and a child for the purposes of first aid treatment</w:t>
            </w:r>
          </w:p>
        </w:tc>
        <w:tc>
          <w:tcPr>
            <w:tcW w:w="5812" w:type="dxa"/>
          </w:tcPr>
          <w:p w14:paraId="3B0AC524" w14:textId="77777777" w:rsidR="00194DB1" w:rsidRPr="005B050C" w:rsidRDefault="00346876" w:rsidP="00F957AA">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Differentiating</w:t>
            </w:r>
            <w:r w:rsidR="00CD26D5" w:rsidRPr="005B050C">
              <w:rPr>
                <w:rFonts w:ascii="Arial" w:eastAsia="Times New Roman" w:hAnsi="Arial" w:cs="Arial"/>
                <w:color w:val="000000"/>
                <w:bdr w:val="none" w:sz="0" w:space="0" w:color="auto" w:frame="1"/>
                <w:lang w:eastAsia="en-GB"/>
              </w:rPr>
              <w:t xml:space="preserve"> age ranges for first aid treatment </w:t>
            </w:r>
            <w:r w:rsidR="00F957AA" w:rsidRPr="005B050C">
              <w:rPr>
                <w:rFonts w:ascii="Arial" w:eastAsia="Times New Roman" w:hAnsi="Arial" w:cs="Arial"/>
                <w:color w:val="000000"/>
                <w:bdr w:val="none" w:sz="0" w:space="0" w:color="auto" w:frame="1"/>
                <w:lang w:eastAsia="en-GB"/>
              </w:rPr>
              <w:t>may include:</w:t>
            </w:r>
          </w:p>
          <w:p w14:paraId="2739DA8F" w14:textId="77777777" w:rsidR="00F957AA" w:rsidRPr="005B050C" w:rsidRDefault="00346876" w:rsidP="00F957AA">
            <w:pPr>
              <w:pStyle w:val="ListParagraph"/>
              <w:numPr>
                <w:ilvl w:val="0"/>
                <w:numId w:val="32"/>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Infants: under 1-year-old</w:t>
            </w:r>
          </w:p>
          <w:p w14:paraId="683346DF" w14:textId="2C7DC30D" w:rsidR="0081288C" w:rsidRPr="005B050C" w:rsidRDefault="00346876" w:rsidP="00711FFA">
            <w:pPr>
              <w:pStyle w:val="ListParagraph"/>
              <w:numPr>
                <w:ilvl w:val="0"/>
                <w:numId w:val="32"/>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Children: 1 to 18 </w:t>
            </w:r>
            <w:r w:rsidR="0081288C" w:rsidRPr="005B050C">
              <w:rPr>
                <w:rFonts w:ascii="Arial" w:eastAsia="Times New Roman" w:hAnsi="Arial" w:cs="Arial"/>
                <w:color w:val="000000"/>
                <w:bdr w:val="none" w:sz="0" w:space="0" w:color="auto" w:frame="1"/>
                <w:lang w:eastAsia="en-GB"/>
              </w:rPr>
              <w:t>years’</w:t>
            </w:r>
            <w:r w:rsidRPr="005B050C">
              <w:rPr>
                <w:rFonts w:ascii="Arial" w:eastAsia="Times New Roman" w:hAnsi="Arial" w:cs="Arial"/>
                <w:color w:val="000000"/>
                <w:bdr w:val="none" w:sz="0" w:space="0" w:color="auto" w:frame="1"/>
                <w:lang w:eastAsia="en-GB"/>
              </w:rPr>
              <w:t xml:space="preserve"> old  </w:t>
            </w:r>
          </w:p>
        </w:tc>
      </w:tr>
      <w:tr w:rsidR="00194DB1" w:rsidRPr="005B050C" w14:paraId="7A72D7E2" w14:textId="77777777" w:rsidTr="005B050C">
        <w:trPr>
          <w:trHeight w:val="836"/>
          <w:jc w:val="center"/>
        </w:trPr>
        <w:tc>
          <w:tcPr>
            <w:tcW w:w="374" w:type="dxa"/>
            <w:vMerge w:val="restart"/>
            <w:shd w:val="clear" w:color="auto" w:fill="auto"/>
          </w:tcPr>
          <w:p w14:paraId="7BC3600E"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r w:rsidRPr="005B050C">
              <w:rPr>
                <w:rFonts w:ascii="Arial" w:eastAsia="Times New Roman" w:hAnsi="Arial" w:cs="Arial"/>
                <w:color w:val="000000"/>
                <w:lang w:eastAsia="en-GB"/>
              </w:rPr>
              <w:t>2</w:t>
            </w:r>
          </w:p>
        </w:tc>
        <w:tc>
          <w:tcPr>
            <w:tcW w:w="2603" w:type="dxa"/>
            <w:vMerge w:val="restart"/>
            <w:shd w:val="clear" w:color="auto" w:fill="auto"/>
          </w:tcPr>
          <w:p w14:paraId="1148F0D3" w14:textId="77777777" w:rsidR="00194DB1" w:rsidRPr="005B050C" w:rsidRDefault="00194DB1" w:rsidP="00194DB1">
            <w:pPr>
              <w:spacing w:beforeLines="60" w:before="144" w:afterLines="60" w:after="144" w:line="240" w:lineRule="auto"/>
              <w:textAlignment w:val="baseline"/>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Be able to assess </w:t>
            </w:r>
            <w:proofErr w:type="gramStart"/>
            <w:r w:rsidRPr="005B050C">
              <w:rPr>
                <w:rFonts w:ascii="Arial" w:eastAsia="Times New Roman" w:hAnsi="Arial" w:cs="Arial"/>
                <w:color w:val="000000"/>
                <w:bdr w:val="none" w:sz="0" w:space="0" w:color="auto" w:frame="1"/>
                <w:lang w:eastAsia="en-GB"/>
              </w:rPr>
              <w:t>an emergency situation</w:t>
            </w:r>
            <w:proofErr w:type="gramEnd"/>
            <w:r w:rsidRPr="005B050C">
              <w:rPr>
                <w:rFonts w:ascii="Arial" w:eastAsia="Times New Roman" w:hAnsi="Arial" w:cs="Arial"/>
                <w:color w:val="000000"/>
                <w:bdr w:val="none" w:sz="0" w:space="0" w:color="auto" w:frame="1"/>
                <w:lang w:eastAsia="en-GB"/>
              </w:rPr>
              <w:t xml:space="preserve"> safely</w:t>
            </w:r>
          </w:p>
        </w:tc>
        <w:tc>
          <w:tcPr>
            <w:tcW w:w="567" w:type="dxa"/>
            <w:shd w:val="clear" w:color="auto" w:fill="auto"/>
          </w:tcPr>
          <w:p w14:paraId="364B8C52"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r w:rsidRPr="005B050C">
              <w:rPr>
                <w:rFonts w:ascii="Arial" w:eastAsia="Times New Roman" w:hAnsi="Arial" w:cs="Arial"/>
                <w:color w:val="000000"/>
                <w:lang w:eastAsia="en-GB"/>
              </w:rPr>
              <w:t>2.1</w:t>
            </w:r>
          </w:p>
        </w:tc>
        <w:tc>
          <w:tcPr>
            <w:tcW w:w="5804" w:type="dxa"/>
            <w:shd w:val="clear" w:color="auto" w:fill="auto"/>
          </w:tcPr>
          <w:p w14:paraId="0B52EC13" w14:textId="77777777" w:rsidR="00194DB1" w:rsidRPr="005B050C" w:rsidRDefault="00194DB1" w:rsidP="00194DB1">
            <w:pPr>
              <w:spacing w:beforeLines="60" w:before="144" w:afterLines="60" w:after="144" w:line="240" w:lineRule="auto"/>
              <w:textAlignment w:val="baseline"/>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Conduct a scene survey</w:t>
            </w:r>
          </w:p>
        </w:tc>
        <w:tc>
          <w:tcPr>
            <w:tcW w:w="5812" w:type="dxa"/>
          </w:tcPr>
          <w:p w14:paraId="073756EB" w14:textId="77777777" w:rsidR="00194DB1" w:rsidRPr="005B050C" w:rsidRDefault="00194DB1" w:rsidP="00194DB1">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Conducting a scene survey may include:</w:t>
            </w:r>
          </w:p>
          <w:p w14:paraId="710E29D1" w14:textId="77777777" w:rsidR="00194DB1" w:rsidRPr="005B050C" w:rsidRDefault="00194DB1" w:rsidP="00194DB1">
            <w:pPr>
              <w:numPr>
                <w:ilvl w:val="0"/>
                <w:numId w:val="6"/>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Checking for further danger</w:t>
            </w:r>
          </w:p>
          <w:p w14:paraId="47673CD3" w14:textId="77777777" w:rsidR="00194DB1" w:rsidRPr="005B050C" w:rsidRDefault="00194DB1" w:rsidP="00194DB1">
            <w:pPr>
              <w:numPr>
                <w:ilvl w:val="0"/>
                <w:numId w:val="6"/>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Identifying the number of casualties</w:t>
            </w:r>
          </w:p>
          <w:p w14:paraId="5E9534E8" w14:textId="77777777" w:rsidR="00194DB1" w:rsidRPr="005B050C" w:rsidRDefault="00194DB1" w:rsidP="00194DB1">
            <w:pPr>
              <w:numPr>
                <w:ilvl w:val="0"/>
                <w:numId w:val="6"/>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Evaluating what happened  </w:t>
            </w:r>
          </w:p>
          <w:p w14:paraId="1D1B8259" w14:textId="77777777" w:rsidR="00194DB1" w:rsidRPr="005B050C" w:rsidRDefault="00194DB1" w:rsidP="00194DB1">
            <w:pPr>
              <w:numPr>
                <w:ilvl w:val="0"/>
                <w:numId w:val="6"/>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lastRenderedPageBreak/>
              <w:t>Prioritising treatment</w:t>
            </w:r>
          </w:p>
          <w:p w14:paraId="4364508C" w14:textId="77777777" w:rsidR="00194DB1" w:rsidRPr="005B050C" w:rsidRDefault="00194DB1" w:rsidP="0088539F">
            <w:pPr>
              <w:numPr>
                <w:ilvl w:val="0"/>
                <w:numId w:val="6"/>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Delegating tasks </w:t>
            </w:r>
          </w:p>
        </w:tc>
      </w:tr>
      <w:tr w:rsidR="00194DB1" w:rsidRPr="005B050C" w14:paraId="44DEA636" w14:textId="77777777" w:rsidTr="00711FFA">
        <w:trPr>
          <w:trHeight w:val="411"/>
          <w:jc w:val="center"/>
        </w:trPr>
        <w:tc>
          <w:tcPr>
            <w:tcW w:w="374" w:type="dxa"/>
            <w:vMerge/>
            <w:shd w:val="clear" w:color="auto" w:fill="auto"/>
          </w:tcPr>
          <w:p w14:paraId="22D0EED1"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p>
        </w:tc>
        <w:tc>
          <w:tcPr>
            <w:tcW w:w="2603" w:type="dxa"/>
            <w:vMerge/>
            <w:shd w:val="clear" w:color="auto" w:fill="auto"/>
          </w:tcPr>
          <w:p w14:paraId="44668930" w14:textId="77777777" w:rsidR="00194DB1" w:rsidRPr="005B050C" w:rsidRDefault="00194DB1" w:rsidP="00194DB1">
            <w:pPr>
              <w:spacing w:beforeLines="60" w:before="144" w:afterLines="60" w:after="144" w:line="240" w:lineRule="auto"/>
              <w:rPr>
                <w:rFonts w:ascii="Arial" w:eastAsia="Times New Roman" w:hAnsi="Arial" w:cs="Arial"/>
                <w:color w:val="000000"/>
                <w:bdr w:val="none" w:sz="0" w:space="0" w:color="auto" w:frame="1"/>
                <w:lang w:eastAsia="en-GB"/>
              </w:rPr>
            </w:pPr>
          </w:p>
        </w:tc>
        <w:tc>
          <w:tcPr>
            <w:tcW w:w="567" w:type="dxa"/>
            <w:shd w:val="clear" w:color="auto" w:fill="auto"/>
          </w:tcPr>
          <w:p w14:paraId="2CA9D84C"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r w:rsidRPr="005B050C">
              <w:rPr>
                <w:rFonts w:ascii="Arial" w:eastAsia="Times New Roman" w:hAnsi="Arial" w:cs="Arial"/>
                <w:color w:val="000000"/>
                <w:lang w:eastAsia="en-GB"/>
              </w:rPr>
              <w:t>2.2</w:t>
            </w:r>
          </w:p>
        </w:tc>
        <w:tc>
          <w:tcPr>
            <w:tcW w:w="5804" w:type="dxa"/>
            <w:shd w:val="clear" w:color="auto" w:fill="auto"/>
          </w:tcPr>
          <w:p w14:paraId="16CE8677" w14:textId="77777777" w:rsidR="00711FFA" w:rsidRPr="005B050C" w:rsidRDefault="00346876" w:rsidP="00194DB1">
            <w:pPr>
              <w:spacing w:beforeLines="60" w:before="144" w:afterLines="60" w:after="144" w:line="240" w:lineRule="auto"/>
              <w:textAlignment w:val="baseline"/>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Conduct a primary survey on</w:t>
            </w:r>
            <w:r w:rsidR="00711FFA" w:rsidRPr="005B050C">
              <w:rPr>
                <w:rFonts w:ascii="Arial" w:eastAsia="Times New Roman" w:hAnsi="Arial" w:cs="Arial"/>
                <w:color w:val="000000"/>
                <w:bdr w:val="none" w:sz="0" w:space="0" w:color="auto" w:frame="1"/>
                <w:lang w:eastAsia="en-GB"/>
              </w:rPr>
              <w:t>:</w:t>
            </w:r>
            <w:r w:rsidRPr="005B050C">
              <w:rPr>
                <w:rFonts w:ascii="Arial" w:eastAsia="Times New Roman" w:hAnsi="Arial" w:cs="Arial"/>
                <w:color w:val="000000"/>
                <w:bdr w:val="none" w:sz="0" w:space="0" w:color="auto" w:frame="1"/>
                <w:lang w:eastAsia="en-GB"/>
              </w:rPr>
              <w:t xml:space="preserve"> </w:t>
            </w:r>
          </w:p>
          <w:p w14:paraId="6F943271" w14:textId="77777777" w:rsidR="00711FFA" w:rsidRPr="005B050C" w:rsidRDefault="00346876" w:rsidP="00711FFA">
            <w:pPr>
              <w:pStyle w:val="NoSpacing"/>
              <w:numPr>
                <w:ilvl w:val="0"/>
                <w:numId w:val="40"/>
              </w:numPr>
              <w:rPr>
                <w:rFonts w:ascii="Arial" w:hAnsi="Arial" w:cs="Arial"/>
                <w:bdr w:val="none" w:sz="0" w:space="0" w:color="auto" w:frame="1"/>
                <w:lang w:eastAsia="en-GB"/>
              </w:rPr>
            </w:pPr>
            <w:r w:rsidRPr="005B050C">
              <w:rPr>
                <w:rFonts w:ascii="Arial" w:hAnsi="Arial" w:cs="Arial"/>
                <w:bdr w:val="none" w:sz="0" w:space="0" w:color="auto" w:frame="1"/>
                <w:lang w:eastAsia="en-GB"/>
              </w:rPr>
              <w:t xml:space="preserve">an </w:t>
            </w:r>
            <w:r w:rsidR="00711FFA" w:rsidRPr="005B050C">
              <w:rPr>
                <w:rFonts w:ascii="Arial" w:hAnsi="Arial" w:cs="Arial"/>
                <w:bdr w:val="none" w:sz="0" w:space="0" w:color="auto" w:frame="1"/>
                <w:lang w:eastAsia="en-GB"/>
              </w:rPr>
              <w:t>infant</w:t>
            </w:r>
          </w:p>
          <w:p w14:paraId="0ADB97A1" w14:textId="48047F4B" w:rsidR="00194DB1" w:rsidRPr="005B050C" w:rsidRDefault="0088539F" w:rsidP="00711FFA">
            <w:pPr>
              <w:pStyle w:val="NoSpacing"/>
              <w:numPr>
                <w:ilvl w:val="0"/>
                <w:numId w:val="40"/>
              </w:numPr>
              <w:rPr>
                <w:rFonts w:ascii="Arial" w:hAnsi="Arial" w:cs="Arial"/>
                <w:bdr w:val="none" w:sz="0" w:space="0" w:color="auto" w:frame="1"/>
                <w:lang w:eastAsia="en-GB"/>
              </w:rPr>
            </w:pPr>
            <w:r w:rsidRPr="005B050C">
              <w:rPr>
                <w:rFonts w:ascii="Arial" w:hAnsi="Arial" w:cs="Arial"/>
                <w:bdr w:val="none" w:sz="0" w:space="0" w:color="auto" w:frame="1"/>
                <w:lang w:eastAsia="en-GB"/>
              </w:rPr>
              <w:t xml:space="preserve">a </w:t>
            </w:r>
            <w:r w:rsidR="00346876" w:rsidRPr="005B050C">
              <w:rPr>
                <w:rFonts w:ascii="Arial" w:hAnsi="Arial" w:cs="Arial"/>
                <w:bdr w:val="none" w:sz="0" w:space="0" w:color="auto" w:frame="1"/>
                <w:lang w:eastAsia="en-GB"/>
              </w:rPr>
              <w:t xml:space="preserve">child </w:t>
            </w:r>
          </w:p>
        </w:tc>
        <w:tc>
          <w:tcPr>
            <w:tcW w:w="5812" w:type="dxa"/>
          </w:tcPr>
          <w:p w14:paraId="2554C1EC" w14:textId="77777777" w:rsidR="00194DB1" w:rsidRPr="005B050C" w:rsidRDefault="00194DB1" w:rsidP="00194DB1">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The primary survey sequence may include:</w:t>
            </w:r>
          </w:p>
          <w:p w14:paraId="3FA04AAF" w14:textId="77777777" w:rsidR="00194DB1" w:rsidRPr="005B050C" w:rsidRDefault="00194DB1" w:rsidP="00194DB1">
            <w:pPr>
              <w:numPr>
                <w:ilvl w:val="0"/>
                <w:numId w:val="7"/>
              </w:numPr>
              <w:spacing w:after="0" w:line="240" w:lineRule="auto"/>
              <w:contextualSpacing/>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Danger</w:t>
            </w:r>
          </w:p>
          <w:p w14:paraId="035DEE26" w14:textId="77777777" w:rsidR="00194DB1" w:rsidRPr="005B050C" w:rsidRDefault="00194DB1" w:rsidP="00194DB1">
            <w:pPr>
              <w:numPr>
                <w:ilvl w:val="0"/>
                <w:numId w:val="7"/>
              </w:numPr>
              <w:spacing w:after="0" w:line="240" w:lineRule="auto"/>
              <w:contextualSpacing/>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Response</w:t>
            </w:r>
          </w:p>
          <w:p w14:paraId="4585E1B9" w14:textId="77777777" w:rsidR="00194DB1" w:rsidRPr="005B050C" w:rsidRDefault="00194DB1" w:rsidP="00194DB1">
            <w:pPr>
              <w:numPr>
                <w:ilvl w:val="0"/>
                <w:numId w:val="7"/>
              </w:numPr>
              <w:spacing w:after="0" w:line="240" w:lineRule="auto"/>
              <w:contextualSpacing/>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Airway </w:t>
            </w:r>
          </w:p>
          <w:p w14:paraId="3C315FB5" w14:textId="77777777" w:rsidR="00194DB1" w:rsidRPr="005B050C" w:rsidRDefault="00194DB1" w:rsidP="00194DB1">
            <w:pPr>
              <w:numPr>
                <w:ilvl w:val="0"/>
                <w:numId w:val="7"/>
              </w:numPr>
              <w:spacing w:after="0" w:line="240" w:lineRule="auto"/>
              <w:contextualSpacing/>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Breathing </w:t>
            </w:r>
          </w:p>
          <w:p w14:paraId="7D15B571" w14:textId="669AECA5" w:rsidR="00346876" w:rsidRPr="005B050C" w:rsidRDefault="00711FFA" w:rsidP="00346876">
            <w:pPr>
              <w:numPr>
                <w:ilvl w:val="0"/>
                <w:numId w:val="7"/>
              </w:numPr>
              <w:spacing w:after="0" w:line="240" w:lineRule="auto"/>
              <w:contextualSpacing/>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Circulation</w:t>
            </w:r>
          </w:p>
        </w:tc>
      </w:tr>
      <w:tr w:rsidR="00194DB1" w:rsidRPr="005B050C" w14:paraId="39E03DE4" w14:textId="77777777" w:rsidTr="00C32D92">
        <w:trPr>
          <w:jc w:val="center"/>
        </w:trPr>
        <w:tc>
          <w:tcPr>
            <w:tcW w:w="374" w:type="dxa"/>
            <w:vMerge/>
            <w:shd w:val="clear" w:color="auto" w:fill="auto"/>
          </w:tcPr>
          <w:p w14:paraId="2C9B50B1"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p>
        </w:tc>
        <w:tc>
          <w:tcPr>
            <w:tcW w:w="2603" w:type="dxa"/>
            <w:vMerge/>
            <w:shd w:val="clear" w:color="auto" w:fill="auto"/>
          </w:tcPr>
          <w:p w14:paraId="5D735F6E" w14:textId="77777777" w:rsidR="00194DB1" w:rsidRPr="005B050C" w:rsidRDefault="00194DB1" w:rsidP="00194DB1">
            <w:pPr>
              <w:spacing w:beforeLines="60" w:before="144" w:afterLines="60" w:after="144" w:line="240" w:lineRule="auto"/>
              <w:rPr>
                <w:rFonts w:ascii="Arial" w:eastAsia="Times New Roman" w:hAnsi="Arial" w:cs="Arial"/>
                <w:color w:val="000000"/>
                <w:bdr w:val="none" w:sz="0" w:space="0" w:color="auto" w:frame="1"/>
                <w:lang w:eastAsia="en-GB"/>
              </w:rPr>
            </w:pPr>
          </w:p>
        </w:tc>
        <w:tc>
          <w:tcPr>
            <w:tcW w:w="567" w:type="dxa"/>
            <w:shd w:val="clear" w:color="auto" w:fill="auto"/>
          </w:tcPr>
          <w:p w14:paraId="2E20E397"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r w:rsidRPr="005B050C">
              <w:rPr>
                <w:rFonts w:ascii="Arial" w:eastAsia="Times New Roman" w:hAnsi="Arial" w:cs="Arial"/>
                <w:color w:val="000000"/>
                <w:lang w:eastAsia="en-GB"/>
              </w:rPr>
              <w:t>2.3</w:t>
            </w:r>
          </w:p>
        </w:tc>
        <w:tc>
          <w:tcPr>
            <w:tcW w:w="5804" w:type="dxa"/>
            <w:shd w:val="clear" w:color="auto" w:fill="auto"/>
          </w:tcPr>
          <w:p w14:paraId="3EC7EF86" w14:textId="77777777" w:rsidR="00194DB1" w:rsidRPr="005B050C" w:rsidRDefault="00194DB1" w:rsidP="00194DB1">
            <w:pPr>
              <w:spacing w:beforeLines="60" w:before="144" w:afterLines="60" w:after="144" w:line="240" w:lineRule="auto"/>
              <w:textAlignment w:val="baseline"/>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Summon appropriate assistance </w:t>
            </w:r>
            <w:hyperlink w:anchor="When_necessary" w:history="1">
              <w:r w:rsidRPr="005B050C">
                <w:rPr>
                  <w:rFonts w:ascii="Arial" w:eastAsia="Times New Roman" w:hAnsi="Arial" w:cs="Arial"/>
                  <w:color w:val="000000"/>
                  <w:bdr w:val="none" w:sz="0" w:space="0" w:color="auto" w:frame="1"/>
                  <w:lang w:eastAsia="en-GB"/>
                </w:rPr>
                <w:t>when necessary</w:t>
              </w:r>
            </w:hyperlink>
          </w:p>
        </w:tc>
        <w:tc>
          <w:tcPr>
            <w:tcW w:w="5812" w:type="dxa"/>
          </w:tcPr>
          <w:p w14:paraId="173CAF17" w14:textId="77777777" w:rsidR="00194DB1" w:rsidRPr="005B050C" w:rsidRDefault="00194DB1" w:rsidP="00194DB1">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Summoning appropriate assistance may include:</w:t>
            </w:r>
          </w:p>
          <w:p w14:paraId="0E15BCCE" w14:textId="77777777" w:rsidR="00194DB1" w:rsidRPr="005B050C" w:rsidRDefault="00194DB1" w:rsidP="00194DB1">
            <w:pPr>
              <w:numPr>
                <w:ilvl w:val="0"/>
                <w:numId w:val="8"/>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Shouting for help</w:t>
            </w:r>
          </w:p>
          <w:p w14:paraId="72F8EE32" w14:textId="77777777" w:rsidR="00194DB1" w:rsidRPr="005B050C" w:rsidRDefault="00194DB1" w:rsidP="00194DB1">
            <w:pPr>
              <w:numPr>
                <w:ilvl w:val="0"/>
                <w:numId w:val="8"/>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Calling 999/112 via speakerphone or bystander</w:t>
            </w:r>
          </w:p>
          <w:p w14:paraId="52D6D951" w14:textId="77777777" w:rsidR="00194DB1" w:rsidRPr="005B050C" w:rsidRDefault="00750B2E" w:rsidP="00194DB1">
            <w:pPr>
              <w:numPr>
                <w:ilvl w:val="0"/>
                <w:numId w:val="8"/>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Leaving the casualty to call </w:t>
            </w:r>
            <w:r w:rsidR="00194DB1" w:rsidRPr="005B050C">
              <w:rPr>
                <w:rFonts w:ascii="Arial" w:eastAsia="Times New Roman" w:hAnsi="Arial" w:cs="Arial"/>
                <w:color w:val="000000"/>
                <w:bdr w:val="none" w:sz="0" w:space="0" w:color="auto" w:frame="1"/>
                <w:lang w:eastAsia="en-GB"/>
              </w:rPr>
              <w:t>999/112</w:t>
            </w:r>
          </w:p>
          <w:p w14:paraId="175BDAA9" w14:textId="77777777" w:rsidR="00194DB1" w:rsidRPr="005B050C" w:rsidRDefault="00194DB1" w:rsidP="00194DB1">
            <w:pPr>
              <w:numPr>
                <w:ilvl w:val="0"/>
                <w:numId w:val="8"/>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Calling an NHS emergency helpline such as 111 </w:t>
            </w:r>
          </w:p>
        </w:tc>
      </w:tr>
      <w:tr w:rsidR="00194DB1" w:rsidRPr="005B050C" w14:paraId="7BA85DD5" w14:textId="77777777" w:rsidTr="00C32D92">
        <w:trPr>
          <w:jc w:val="center"/>
        </w:trPr>
        <w:tc>
          <w:tcPr>
            <w:tcW w:w="374" w:type="dxa"/>
            <w:vMerge w:val="restart"/>
            <w:shd w:val="clear" w:color="auto" w:fill="auto"/>
          </w:tcPr>
          <w:p w14:paraId="6AB32C04"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r w:rsidRPr="005B050C">
              <w:rPr>
                <w:rFonts w:ascii="Arial" w:eastAsia="Times New Roman" w:hAnsi="Arial" w:cs="Arial"/>
                <w:color w:val="000000"/>
                <w:lang w:eastAsia="en-GB"/>
              </w:rPr>
              <w:t>3</w:t>
            </w:r>
          </w:p>
        </w:tc>
        <w:tc>
          <w:tcPr>
            <w:tcW w:w="2603" w:type="dxa"/>
            <w:vMerge w:val="restart"/>
            <w:shd w:val="clear" w:color="auto" w:fill="auto"/>
          </w:tcPr>
          <w:p w14:paraId="76AC8DA3" w14:textId="77777777" w:rsidR="00194DB1" w:rsidRPr="005B050C" w:rsidRDefault="0088539F" w:rsidP="00194DB1">
            <w:pPr>
              <w:spacing w:beforeLines="60" w:before="144" w:afterLines="60" w:after="144" w:line="240" w:lineRule="auto"/>
              <w:textAlignment w:val="baseline"/>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Be able to provide first aid for an infant and a child who are unresponsive</w:t>
            </w:r>
          </w:p>
        </w:tc>
        <w:tc>
          <w:tcPr>
            <w:tcW w:w="567" w:type="dxa"/>
            <w:shd w:val="clear" w:color="auto" w:fill="auto"/>
          </w:tcPr>
          <w:p w14:paraId="54C28D8A"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r w:rsidRPr="005B050C">
              <w:rPr>
                <w:rFonts w:ascii="Arial" w:eastAsia="Times New Roman" w:hAnsi="Arial" w:cs="Arial"/>
                <w:color w:val="000000"/>
                <w:lang w:eastAsia="en-GB"/>
              </w:rPr>
              <w:t>3.1</w:t>
            </w:r>
          </w:p>
        </w:tc>
        <w:tc>
          <w:tcPr>
            <w:tcW w:w="5804" w:type="dxa"/>
            <w:shd w:val="clear" w:color="auto" w:fill="auto"/>
          </w:tcPr>
          <w:p w14:paraId="7C1F8B4C" w14:textId="27C0DFB3" w:rsidR="00711FFA" w:rsidRPr="005B050C" w:rsidRDefault="0088539F" w:rsidP="00194DB1">
            <w:pPr>
              <w:spacing w:beforeLines="60" w:before="144" w:afterLines="60" w:after="144" w:line="240" w:lineRule="auto"/>
              <w:textAlignment w:val="baseline"/>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Identify </w:t>
            </w:r>
            <w:hyperlink w:anchor="When_to_administer_CPR" w:history="1">
              <w:r w:rsidRPr="005B050C">
                <w:rPr>
                  <w:rFonts w:ascii="Arial" w:eastAsia="Times New Roman" w:hAnsi="Arial" w:cs="Arial"/>
                  <w:color w:val="000000"/>
                  <w:bdr w:val="none" w:sz="0" w:space="0" w:color="auto" w:frame="1"/>
                  <w:lang w:eastAsia="en-GB"/>
                </w:rPr>
                <w:t xml:space="preserve">when to administer Cardiopulmonary Resuscitation </w:t>
              </w:r>
              <w:r w:rsidRPr="005B050C">
                <w:rPr>
                  <w:rFonts w:ascii="Arial" w:eastAsia="Times New Roman" w:hAnsi="Arial" w:cs="Arial"/>
                  <w:i/>
                  <w:color w:val="000000"/>
                  <w:bdr w:val="none" w:sz="0" w:space="0" w:color="auto" w:frame="1"/>
                  <w:lang w:eastAsia="en-GB"/>
                </w:rPr>
                <w:t>(CPR)</w:t>
              </w:r>
            </w:hyperlink>
            <w:r w:rsidR="00711FFA" w:rsidRPr="005B050C">
              <w:rPr>
                <w:rFonts w:ascii="Arial" w:hAnsi="Arial" w:cs="Arial"/>
                <w:b/>
                <w:color w:val="0070C0"/>
                <w:kern w:val="28"/>
                <w:u w:val="single"/>
              </w:rPr>
              <w:t xml:space="preserve"> </w:t>
            </w:r>
            <w:r w:rsidRPr="005B050C">
              <w:rPr>
                <w:rFonts w:ascii="Arial" w:eastAsia="Times New Roman" w:hAnsi="Arial" w:cs="Arial"/>
                <w:color w:val="000000"/>
                <w:bdr w:val="none" w:sz="0" w:space="0" w:color="auto" w:frame="1"/>
                <w:lang w:eastAsia="en-GB"/>
              </w:rPr>
              <w:t>to</w:t>
            </w:r>
            <w:r w:rsidR="00711FFA" w:rsidRPr="005B050C">
              <w:rPr>
                <w:rFonts w:ascii="Arial" w:eastAsia="Times New Roman" w:hAnsi="Arial" w:cs="Arial"/>
                <w:color w:val="000000"/>
                <w:bdr w:val="none" w:sz="0" w:space="0" w:color="auto" w:frame="1"/>
                <w:lang w:eastAsia="en-GB"/>
              </w:rPr>
              <w:t>:</w:t>
            </w:r>
          </w:p>
          <w:p w14:paraId="2437A3D6" w14:textId="44512BD4" w:rsidR="00711FFA" w:rsidRPr="005B050C" w:rsidRDefault="0088539F" w:rsidP="00711FFA">
            <w:pPr>
              <w:pStyle w:val="NoSpacing"/>
              <w:numPr>
                <w:ilvl w:val="0"/>
                <w:numId w:val="41"/>
              </w:numPr>
              <w:rPr>
                <w:rFonts w:ascii="Arial" w:hAnsi="Arial" w:cs="Arial"/>
              </w:rPr>
            </w:pPr>
            <w:r w:rsidRPr="005B050C">
              <w:rPr>
                <w:rFonts w:ascii="Arial" w:eastAsia="Times New Roman" w:hAnsi="Arial" w:cs="Arial"/>
                <w:color w:val="000000"/>
                <w:bdr w:val="none" w:sz="0" w:space="0" w:color="auto" w:frame="1"/>
                <w:lang w:eastAsia="en-GB"/>
              </w:rPr>
              <w:t xml:space="preserve">an </w:t>
            </w:r>
            <w:r w:rsidRPr="005B050C">
              <w:rPr>
                <w:rFonts w:ascii="Arial" w:hAnsi="Arial" w:cs="Arial"/>
              </w:rPr>
              <w:t>infant</w:t>
            </w:r>
          </w:p>
          <w:p w14:paraId="46BCD38E" w14:textId="3F312DA7" w:rsidR="00194DB1" w:rsidRPr="005B050C" w:rsidRDefault="0088539F" w:rsidP="00711FFA">
            <w:pPr>
              <w:pStyle w:val="NoSpacing"/>
              <w:numPr>
                <w:ilvl w:val="0"/>
                <w:numId w:val="41"/>
              </w:numPr>
              <w:rPr>
                <w:rFonts w:ascii="Arial" w:eastAsia="Times New Roman" w:hAnsi="Arial" w:cs="Arial"/>
                <w:color w:val="000000"/>
                <w:bdr w:val="none" w:sz="0" w:space="0" w:color="auto" w:frame="1"/>
                <w:lang w:eastAsia="en-GB"/>
              </w:rPr>
            </w:pPr>
            <w:r w:rsidRPr="005B050C">
              <w:rPr>
                <w:rFonts w:ascii="Arial" w:hAnsi="Arial" w:cs="Arial"/>
              </w:rPr>
              <w:t>a child</w:t>
            </w:r>
          </w:p>
        </w:tc>
        <w:tc>
          <w:tcPr>
            <w:tcW w:w="5812" w:type="dxa"/>
          </w:tcPr>
          <w:p w14:paraId="550CC20E" w14:textId="77777777" w:rsidR="00194DB1" w:rsidRPr="005B050C" w:rsidRDefault="00194DB1" w:rsidP="00194DB1">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Identifying when to administer CPR must include:</w:t>
            </w:r>
          </w:p>
          <w:p w14:paraId="657D7A43" w14:textId="77777777" w:rsidR="00194DB1" w:rsidRPr="005B050C" w:rsidRDefault="00194DB1" w:rsidP="00194DB1">
            <w:pPr>
              <w:numPr>
                <w:ilvl w:val="0"/>
                <w:numId w:val="24"/>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When the casualty is unresponsive and:</w:t>
            </w:r>
          </w:p>
          <w:p w14:paraId="19C83AC1" w14:textId="77777777" w:rsidR="00194DB1" w:rsidRPr="005B050C" w:rsidRDefault="00194DB1" w:rsidP="00194DB1">
            <w:pPr>
              <w:numPr>
                <w:ilvl w:val="0"/>
                <w:numId w:val="25"/>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Not breathing</w:t>
            </w:r>
          </w:p>
          <w:p w14:paraId="5A8356DE" w14:textId="7EAA1A44" w:rsidR="00750B2E" w:rsidRPr="005B050C" w:rsidRDefault="00194DB1" w:rsidP="00750B2E">
            <w:pPr>
              <w:numPr>
                <w:ilvl w:val="0"/>
                <w:numId w:val="25"/>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Not breathing normally</w:t>
            </w:r>
            <w:r w:rsidR="00570548" w:rsidRPr="005B050C">
              <w:rPr>
                <w:rFonts w:ascii="Arial" w:eastAsia="Times New Roman" w:hAnsi="Arial" w:cs="Arial"/>
                <w:color w:val="000000"/>
                <w:bdr w:val="none" w:sz="0" w:space="0" w:color="auto" w:frame="1"/>
                <w:lang w:eastAsia="en-GB"/>
              </w:rPr>
              <w:t>/agonal breathing</w:t>
            </w:r>
          </w:p>
        </w:tc>
      </w:tr>
      <w:tr w:rsidR="00194DB1" w:rsidRPr="005B050C" w14:paraId="094E72FD" w14:textId="77777777" w:rsidTr="00C32D92">
        <w:trPr>
          <w:jc w:val="center"/>
        </w:trPr>
        <w:tc>
          <w:tcPr>
            <w:tcW w:w="374" w:type="dxa"/>
            <w:vMerge/>
            <w:shd w:val="clear" w:color="auto" w:fill="auto"/>
          </w:tcPr>
          <w:p w14:paraId="0524B6C2"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p>
        </w:tc>
        <w:tc>
          <w:tcPr>
            <w:tcW w:w="2603" w:type="dxa"/>
            <w:vMerge/>
            <w:shd w:val="clear" w:color="auto" w:fill="auto"/>
          </w:tcPr>
          <w:p w14:paraId="6C83E60C" w14:textId="77777777" w:rsidR="00194DB1" w:rsidRPr="005B050C" w:rsidRDefault="00194DB1" w:rsidP="00194DB1">
            <w:pPr>
              <w:spacing w:beforeLines="60" w:before="144" w:afterLines="60" w:after="144" w:line="240" w:lineRule="auto"/>
              <w:rPr>
                <w:rFonts w:ascii="Arial" w:eastAsia="Times New Roman" w:hAnsi="Arial" w:cs="Arial"/>
                <w:color w:val="000000"/>
                <w:bdr w:val="none" w:sz="0" w:space="0" w:color="auto" w:frame="1"/>
                <w:lang w:eastAsia="en-GB"/>
              </w:rPr>
            </w:pPr>
          </w:p>
        </w:tc>
        <w:tc>
          <w:tcPr>
            <w:tcW w:w="567" w:type="dxa"/>
            <w:shd w:val="clear" w:color="auto" w:fill="auto"/>
          </w:tcPr>
          <w:p w14:paraId="1B1D55B2"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r w:rsidRPr="005B050C">
              <w:rPr>
                <w:rFonts w:ascii="Arial" w:eastAsia="Times New Roman" w:hAnsi="Arial" w:cs="Arial"/>
                <w:color w:val="000000"/>
                <w:lang w:eastAsia="en-GB"/>
              </w:rPr>
              <w:t>3.2</w:t>
            </w:r>
          </w:p>
        </w:tc>
        <w:tc>
          <w:tcPr>
            <w:tcW w:w="5804" w:type="dxa"/>
            <w:shd w:val="clear" w:color="auto" w:fill="auto"/>
          </w:tcPr>
          <w:p w14:paraId="612557C4" w14:textId="77777777" w:rsidR="00711FFA" w:rsidRPr="005B050C" w:rsidRDefault="00194DB1" w:rsidP="00194DB1">
            <w:pPr>
              <w:spacing w:beforeLines="60" w:before="144" w:afterLines="60" w:after="144" w:line="240" w:lineRule="auto"/>
              <w:textAlignment w:val="baseline"/>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Demonstrate </w:t>
            </w:r>
            <w:hyperlink w:anchor="CPR" w:history="1">
              <w:r w:rsidRPr="005B050C">
                <w:rPr>
                  <w:rFonts w:ascii="Arial" w:eastAsia="Times New Roman" w:hAnsi="Arial" w:cs="Arial"/>
                  <w:b/>
                  <w:color w:val="0563C1" w:themeColor="hyperlink"/>
                  <w:u w:val="single"/>
                  <w:bdr w:val="none" w:sz="0" w:space="0" w:color="auto" w:frame="1"/>
                  <w:lang w:eastAsia="en-GB"/>
                </w:rPr>
                <w:t>CPR</w:t>
              </w:r>
            </w:hyperlink>
            <w:r w:rsidRPr="005B050C">
              <w:rPr>
                <w:rFonts w:ascii="Arial" w:eastAsia="Times New Roman" w:hAnsi="Arial" w:cs="Arial"/>
                <w:color w:val="000000"/>
                <w:bdr w:val="none" w:sz="0" w:space="0" w:color="auto" w:frame="1"/>
                <w:lang w:eastAsia="en-GB"/>
              </w:rPr>
              <w:t xml:space="preserve"> using</w:t>
            </w:r>
            <w:r w:rsidR="00711FFA" w:rsidRPr="005B050C">
              <w:rPr>
                <w:rFonts w:ascii="Arial" w:eastAsia="Times New Roman" w:hAnsi="Arial" w:cs="Arial"/>
                <w:color w:val="000000"/>
                <w:bdr w:val="none" w:sz="0" w:space="0" w:color="auto" w:frame="1"/>
                <w:lang w:eastAsia="en-GB"/>
              </w:rPr>
              <w:t>:</w:t>
            </w:r>
          </w:p>
          <w:p w14:paraId="58C21914" w14:textId="6F4D832F" w:rsidR="00711FFA" w:rsidRPr="005B050C" w:rsidRDefault="00194DB1" w:rsidP="00711FFA">
            <w:pPr>
              <w:pStyle w:val="NoSpacing"/>
              <w:numPr>
                <w:ilvl w:val="0"/>
                <w:numId w:val="24"/>
              </w:numPr>
              <w:rPr>
                <w:rFonts w:ascii="Arial" w:hAnsi="Arial" w:cs="Arial"/>
                <w:bdr w:val="none" w:sz="0" w:space="0" w:color="auto" w:frame="1"/>
                <w:lang w:eastAsia="en-GB"/>
              </w:rPr>
            </w:pPr>
            <w:r w:rsidRPr="005B050C">
              <w:rPr>
                <w:rFonts w:ascii="Arial" w:hAnsi="Arial" w:cs="Arial"/>
                <w:bdr w:val="none" w:sz="0" w:space="0" w:color="auto" w:frame="1"/>
                <w:lang w:eastAsia="en-GB"/>
              </w:rPr>
              <w:t>a</w:t>
            </w:r>
            <w:r w:rsidR="00007CF5" w:rsidRPr="005B050C">
              <w:rPr>
                <w:rFonts w:ascii="Arial" w:hAnsi="Arial" w:cs="Arial"/>
                <w:bdr w:val="none" w:sz="0" w:space="0" w:color="auto" w:frame="1"/>
                <w:lang w:eastAsia="en-GB"/>
              </w:rPr>
              <w:t xml:space="preserve">n infant </w:t>
            </w:r>
            <w:r w:rsidR="00711FFA" w:rsidRPr="005B050C">
              <w:rPr>
                <w:rFonts w:ascii="Arial" w:hAnsi="Arial" w:cs="Arial"/>
                <w:bdr w:val="none" w:sz="0" w:space="0" w:color="auto" w:frame="1"/>
                <w:lang w:eastAsia="en-GB"/>
              </w:rPr>
              <w:t>manikin</w:t>
            </w:r>
          </w:p>
          <w:p w14:paraId="4F6D408A" w14:textId="55C21037" w:rsidR="00194DB1" w:rsidRPr="005B050C" w:rsidRDefault="00007CF5" w:rsidP="00711FFA">
            <w:pPr>
              <w:pStyle w:val="NoSpacing"/>
              <w:numPr>
                <w:ilvl w:val="0"/>
                <w:numId w:val="24"/>
              </w:numPr>
              <w:rPr>
                <w:rFonts w:ascii="Arial" w:hAnsi="Arial" w:cs="Arial"/>
                <w:bdr w:val="none" w:sz="0" w:space="0" w:color="auto" w:frame="1"/>
                <w:lang w:eastAsia="en-GB"/>
              </w:rPr>
            </w:pPr>
            <w:r w:rsidRPr="005B050C">
              <w:rPr>
                <w:rFonts w:ascii="Arial" w:hAnsi="Arial" w:cs="Arial"/>
                <w:bdr w:val="none" w:sz="0" w:space="0" w:color="auto" w:frame="1"/>
                <w:lang w:eastAsia="en-GB"/>
              </w:rPr>
              <w:t>a child</w:t>
            </w:r>
            <w:r w:rsidR="00194DB1" w:rsidRPr="005B050C">
              <w:rPr>
                <w:rFonts w:ascii="Arial" w:hAnsi="Arial" w:cs="Arial"/>
                <w:bdr w:val="none" w:sz="0" w:space="0" w:color="auto" w:frame="1"/>
                <w:lang w:eastAsia="en-GB"/>
              </w:rPr>
              <w:t xml:space="preserve"> manikin</w:t>
            </w:r>
          </w:p>
        </w:tc>
        <w:tc>
          <w:tcPr>
            <w:tcW w:w="5812" w:type="dxa"/>
          </w:tcPr>
          <w:p w14:paraId="2D51D4C9" w14:textId="77777777" w:rsidR="00194DB1" w:rsidRPr="005B050C" w:rsidRDefault="00194DB1" w:rsidP="00194DB1">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Demonstrating CPR must include: </w:t>
            </w:r>
          </w:p>
          <w:p w14:paraId="375CF704" w14:textId="77777777" w:rsidR="00750B2E" w:rsidRPr="005B050C" w:rsidRDefault="00750B2E" w:rsidP="00750B2E">
            <w:pPr>
              <w:pStyle w:val="ListParagraph"/>
              <w:numPr>
                <w:ilvl w:val="0"/>
                <w:numId w:val="24"/>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5 initial rescue breaths </w:t>
            </w:r>
          </w:p>
          <w:p w14:paraId="047D1FAF" w14:textId="77777777" w:rsidR="00194DB1" w:rsidRPr="005B050C" w:rsidRDefault="00194DB1" w:rsidP="00194DB1">
            <w:pPr>
              <w:numPr>
                <w:ilvl w:val="0"/>
                <w:numId w:val="9"/>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30 chest compressions</w:t>
            </w:r>
          </w:p>
          <w:p w14:paraId="4F353E23" w14:textId="77777777" w:rsidR="00194DB1" w:rsidRPr="005B050C" w:rsidRDefault="00194DB1" w:rsidP="00194DB1">
            <w:pPr>
              <w:numPr>
                <w:ilvl w:val="0"/>
                <w:numId w:val="10"/>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Correct hand positioning  </w:t>
            </w:r>
          </w:p>
          <w:p w14:paraId="489D9C15" w14:textId="77777777" w:rsidR="00194DB1" w:rsidRPr="005B050C" w:rsidRDefault="000C1020" w:rsidP="00194DB1">
            <w:pPr>
              <w:numPr>
                <w:ilvl w:val="0"/>
                <w:numId w:val="10"/>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Correct</w:t>
            </w:r>
            <w:r w:rsidR="00194DB1" w:rsidRPr="005B050C">
              <w:rPr>
                <w:rFonts w:ascii="Arial" w:eastAsia="Times New Roman" w:hAnsi="Arial" w:cs="Arial"/>
                <w:color w:val="000000"/>
                <w:bdr w:val="none" w:sz="0" w:space="0" w:color="auto" w:frame="1"/>
                <w:lang w:eastAsia="en-GB"/>
              </w:rPr>
              <w:t xml:space="preserve"> compression depth</w:t>
            </w:r>
            <w:r w:rsidRPr="005B050C">
              <w:rPr>
                <w:rFonts w:ascii="Arial" w:eastAsia="Times New Roman" w:hAnsi="Arial" w:cs="Arial"/>
                <w:color w:val="000000"/>
                <w:bdr w:val="none" w:sz="0" w:space="0" w:color="auto" w:frame="1"/>
                <w:lang w:eastAsia="en-GB"/>
              </w:rPr>
              <w:t xml:space="preserve"> for infant and child </w:t>
            </w:r>
          </w:p>
          <w:p w14:paraId="6179A386" w14:textId="77777777" w:rsidR="00194DB1" w:rsidRPr="005B050C" w:rsidRDefault="00194DB1" w:rsidP="00194DB1">
            <w:pPr>
              <w:numPr>
                <w:ilvl w:val="0"/>
                <w:numId w:val="10"/>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100-120 per minute</w:t>
            </w:r>
          </w:p>
          <w:p w14:paraId="128339FA" w14:textId="77777777" w:rsidR="00194DB1" w:rsidRPr="005B050C" w:rsidRDefault="00194DB1" w:rsidP="00194DB1">
            <w:pPr>
              <w:numPr>
                <w:ilvl w:val="0"/>
                <w:numId w:val="9"/>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2 rescue breaths </w:t>
            </w:r>
          </w:p>
          <w:p w14:paraId="4F53EDAF" w14:textId="77777777" w:rsidR="00194DB1" w:rsidRPr="005B050C" w:rsidRDefault="00194DB1" w:rsidP="00194DB1">
            <w:pPr>
              <w:numPr>
                <w:ilvl w:val="0"/>
                <w:numId w:val="11"/>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Correct rescue breath positioning</w:t>
            </w:r>
          </w:p>
          <w:p w14:paraId="61D21F73" w14:textId="77777777" w:rsidR="00194DB1" w:rsidRPr="005B050C" w:rsidRDefault="00194DB1" w:rsidP="00194DB1">
            <w:pPr>
              <w:numPr>
                <w:ilvl w:val="0"/>
                <w:numId w:val="11"/>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Blowing steadily into mouth </w:t>
            </w:r>
            <w:r w:rsidRPr="005B050C">
              <w:rPr>
                <w:rFonts w:ascii="Arial" w:eastAsia="Times New Roman" w:hAnsi="Arial" w:cs="Arial"/>
                <w:i/>
                <w:color w:val="000000"/>
                <w:bdr w:val="none" w:sz="0" w:space="0" w:color="auto" w:frame="1"/>
                <w:lang w:eastAsia="en-GB"/>
              </w:rPr>
              <w:t>(about 1 sec to make chest rise)</w:t>
            </w:r>
            <w:r w:rsidRPr="005B050C">
              <w:rPr>
                <w:rFonts w:ascii="Arial" w:eastAsia="Times New Roman" w:hAnsi="Arial" w:cs="Arial"/>
                <w:color w:val="000000"/>
                <w:bdr w:val="none" w:sz="0" w:space="0" w:color="auto" w:frame="1"/>
                <w:lang w:eastAsia="en-GB"/>
              </w:rPr>
              <w:t xml:space="preserve"> </w:t>
            </w:r>
          </w:p>
          <w:p w14:paraId="550D668D" w14:textId="77777777" w:rsidR="00194DB1" w:rsidRPr="005B050C" w:rsidRDefault="00194DB1" w:rsidP="00194DB1">
            <w:pPr>
              <w:numPr>
                <w:ilvl w:val="0"/>
                <w:numId w:val="11"/>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Taking no longer than 10 seconds to deliver 2 breaths</w:t>
            </w:r>
          </w:p>
          <w:p w14:paraId="7E241F03" w14:textId="77777777" w:rsidR="00194DB1" w:rsidRPr="005B050C" w:rsidRDefault="00194DB1" w:rsidP="00194DB1">
            <w:pPr>
              <w:numPr>
                <w:ilvl w:val="0"/>
                <w:numId w:val="9"/>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AED </w:t>
            </w:r>
            <w:r w:rsidRPr="005B050C">
              <w:rPr>
                <w:rFonts w:ascii="Arial" w:eastAsia="Times New Roman" w:hAnsi="Arial" w:cs="Arial"/>
                <w:i/>
                <w:color w:val="000000"/>
                <w:bdr w:val="none" w:sz="0" w:space="0" w:color="auto" w:frame="1"/>
                <w:lang w:eastAsia="en-GB"/>
              </w:rPr>
              <w:t>(Defibrillator)</w:t>
            </w:r>
            <w:r w:rsidRPr="005B050C">
              <w:rPr>
                <w:rFonts w:ascii="Arial" w:eastAsia="Times New Roman" w:hAnsi="Arial" w:cs="Arial"/>
                <w:color w:val="000000"/>
                <w:bdr w:val="none" w:sz="0" w:space="0" w:color="auto" w:frame="1"/>
                <w:lang w:eastAsia="en-GB"/>
              </w:rPr>
              <w:t xml:space="preserve"> </w:t>
            </w:r>
          </w:p>
          <w:p w14:paraId="4AC6B697" w14:textId="77777777" w:rsidR="00194DB1" w:rsidRPr="005B050C" w:rsidRDefault="00194DB1" w:rsidP="00194DB1">
            <w:pPr>
              <w:numPr>
                <w:ilvl w:val="0"/>
                <w:numId w:val="12"/>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Correct placement of AED pads</w:t>
            </w:r>
          </w:p>
          <w:p w14:paraId="4457AC7A" w14:textId="77777777" w:rsidR="00194DB1" w:rsidRPr="005B050C" w:rsidRDefault="00194DB1" w:rsidP="00194DB1">
            <w:pPr>
              <w:numPr>
                <w:ilvl w:val="0"/>
                <w:numId w:val="12"/>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Following AED instructions </w:t>
            </w:r>
          </w:p>
          <w:p w14:paraId="72809431" w14:textId="302CC246" w:rsidR="00194DB1" w:rsidRPr="005B050C" w:rsidRDefault="00194DB1" w:rsidP="00194DB1">
            <w:pPr>
              <w:spacing w:after="0" w:line="240" w:lineRule="auto"/>
              <w:rPr>
                <w:rFonts w:ascii="Arial" w:eastAsia="Times New Roman" w:hAnsi="Arial" w:cs="Arial"/>
                <w:i/>
                <w:color w:val="000000"/>
                <w:bdr w:val="none" w:sz="0" w:space="0" w:color="auto" w:frame="1"/>
                <w:lang w:eastAsia="en-GB"/>
              </w:rPr>
            </w:pPr>
            <w:r w:rsidRPr="005B050C">
              <w:rPr>
                <w:rFonts w:ascii="Arial" w:eastAsia="Times New Roman" w:hAnsi="Arial" w:cs="Arial"/>
                <w:b/>
                <w:color w:val="0070C0"/>
                <w:u w:val="single"/>
                <w:bdr w:val="none" w:sz="0" w:space="0" w:color="auto" w:frame="1"/>
                <w:lang w:eastAsia="en-GB"/>
              </w:rPr>
              <w:lastRenderedPageBreak/>
              <w:t>CPR</w:t>
            </w:r>
            <w:r w:rsidRPr="005B050C">
              <w:rPr>
                <w:rFonts w:ascii="Arial" w:eastAsia="Times New Roman" w:hAnsi="Arial" w:cs="Arial"/>
                <w:color w:val="000000"/>
                <w:bdr w:val="none" w:sz="0" w:space="0" w:color="auto" w:frame="1"/>
                <w:lang w:eastAsia="en-GB"/>
              </w:rPr>
              <w:t xml:space="preserve"> – minimum demonstration time of 2 minutes </w:t>
            </w:r>
            <w:r w:rsidR="00711FFA" w:rsidRPr="005B050C">
              <w:rPr>
                <w:rFonts w:ascii="Arial" w:eastAsia="Times New Roman" w:hAnsi="Arial" w:cs="Arial"/>
                <w:i/>
                <w:color w:val="000000"/>
                <w:bdr w:val="none" w:sz="0" w:space="0" w:color="auto" w:frame="1"/>
                <w:lang w:eastAsia="en-GB"/>
              </w:rPr>
              <w:t>(</w:t>
            </w:r>
            <w:r w:rsidRPr="005B050C">
              <w:rPr>
                <w:rFonts w:ascii="Arial" w:eastAsia="Times New Roman" w:hAnsi="Arial" w:cs="Arial"/>
                <w:i/>
                <w:color w:val="000000"/>
                <w:bdr w:val="none" w:sz="0" w:space="0" w:color="auto" w:frame="1"/>
                <w:lang w:eastAsia="en-GB"/>
              </w:rPr>
              <w:t xml:space="preserve">at floor level </w:t>
            </w:r>
          </w:p>
          <w:p w14:paraId="1F688F4E" w14:textId="4FE01299" w:rsidR="00750B2E" w:rsidRPr="005B050C" w:rsidRDefault="00711FFA" w:rsidP="00711FFA">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i/>
                <w:color w:val="000000"/>
                <w:bdr w:val="none" w:sz="0" w:space="0" w:color="auto" w:frame="1"/>
                <w:lang w:eastAsia="en-GB"/>
              </w:rPr>
              <w:t>For child manikin)</w:t>
            </w:r>
            <w:r w:rsidRPr="005B050C">
              <w:rPr>
                <w:rFonts w:ascii="Arial" w:eastAsia="Times New Roman" w:hAnsi="Arial" w:cs="Arial"/>
                <w:color w:val="000000"/>
                <w:bdr w:val="none" w:sz="0" w:space="0" w:color="auto" w:frame="1"/>
                <w:lang w:eastAsia="en-GB"/>
              </w:rPr>
              <w:t xml:space="preserve">. </w:t>
            </w:r>
            <w:r w:rsidR="00194DB1" w:rsidRPr="005B050C">
              <w:rPr>
                <w:rFonts w:ascii="Arial" w:eastAsia="Times New Roman" w:hAnsi="Arial" w:cs="Arial"/>
                <w:color w:val="000000"/>
                <w:bdr w:val="none" w:sz="0" w:space="0" w:color="auto" w:frame="1"/>
                <w:lang w:eastAsia="en-GB"/>
              </w:rPr>
              <w:t>May additionally include use of rescue breath barrier devices</w:t>
            </w:r>
            <w:r w:rsidR="00750B2E" w:rsidRPr="005B050C">
              <w:rPr>
                <w:rFonts w:ascii="Arial" w:eastAsia="Times New Roman" w:hAnsi="Arial" w:cs="Arial"/>
                <w:color w:val="000000"/>
                <w:bdr w:val="none" w:sz="0" w:space="0" w:color="auto" w:frame="1"/>
                <w:lang w:eastAsia="en-GB"/>
              </w:rPr>
              <w:t>.</w:t>
            </w:r>
          </w:p>
        </w:tc>
      </w:tr>
      <w:tr w:rsidR="00194DB1" w:rsidRPr="005B050C" w14:paraId="64DF3EB4" w14:textId="77777777" w:rsidTr="00C32D92">
        <w:trPr>
          <w:jc w:val="center"/>
        </w:trPr>
        <w:tc>
          <w:tcPr>
            <w:tcW w:w="374" w:type="dxa"/>
            <w:vMerge/>
            <w:shd w:val="clear" w:color="auto" w:fill="auto"/>
          </w:tcPr>
          <w:p w14:paraId="219E0A9C"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p>
        </w:tc>
        <w:tc>
          <w:tcPr>
            <w:tcW w:w="2603" w:type="dxa"/>
            <w:vMerge/>
            <w:shd w:val="clear" w:color="auto" w:fill="auto"/>
          </w:tcPr>
          <w:p w14:paraId="4709CD13" w14:textId="77777777" w:rsidR="00194DB1" w:rsidRPr="005B050C" w:rsidRDefault="00194DB1" w:rsidP="00194DB1">
            <w:pPr>
              <w:spacing w:beforeLines="60" w:before="144" w:afterLines="60" w:after="144" w:line="240" w:lineRule="auto"/>
              <w:rPr>
                <w:rFonts w:ascii="Arial" w:eastAsia="Times New Roman" w:hAnsi="Arial" w:cs="Arial"/>
                <w:color w:val="000000"/>
                <w:bdr w:val="none" w:sz="0" w:space="0" w:color="auto" w:frame="1"/>
                <w:lang w:eastAsia="en-GB"/>
              </w:rPr>
            </w:pPr>
          </w:p>
        </w:tc>
        <w:tc>
          <w:tcPr>
            <w:tcW w:w="567" w:type="dxa"/>
            <w:shd w:val="clear" w:color="auto" w:fill="auto"/>
          </w:tcPr>
          <w:p w14:paraId="5E0D39E7"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r w:rsidRPr="005B050C">
              <w:rPr>
                <w:rFonts w:ascii="Arial" w:eastAsia="Times New Roman" w:hAnsi="Arial" w:cs="Arial"/>
                <w:color w:val="000000"/>
                <w:lang w:eastAsia="en-GB"/>
              </w:rPr>
              <w:t>3.3</w:t>
            </w:r>
          </w:p>
        </w:tc>
        <w:tc>
          <w:tcPr>
            <w:tcW w:w="5804" w:type="dxa"/>
            <w:shd w:val="clear" w:color="auto" w:fill="auto"/>
          </w:tcPr>
          <w:p w14:paraId="3C733141" w14:textId="1457217C" w:rsidR="00194DB1" w:rsidRPr="005B050C" w:rsidRDefault="00FC71B3" w:rsidP="00194DB1">
            <w:pPr>
              <w:spacing w:beforeLines="60" w:before="144" w:afterLines="60" w:after="144" w:line="240" w:lineRule="auto"/>
              <w:textAlignment w:val="baseline"/>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Identify</w:t>
            </w:r>
            <w:r w:rsidR="00194DB1" w:rsidRPr="005B050C">
              <w:rPr>
                <w:rFonts w:ascii="Arial" w:eastAsia="Times New Roman" w:hAnsi="Arial" w:cs="Arial"/>
                <w:color w:val="000000"/>
                <w:bdr w:val="none" w:sz="0" w:space="0" w:color="auto" w:frame="1"/>
                <w:lang w:eastAsia="en-GB"/>
              </w:rPr>
              <w:t xml:space="preserve"> when to place a</w:t>
            </w:r>
            <w:r w:rsidR="00007CF5" w:rsidRPr="005B050C">
              <w:rPr>
                <w:rFonts w:ascii="Arial" w:eastAsia="Times New Roman" w:hAnsi="Arial" w:cs="Arial"/>
                <w:color w:val="000000"/>
                <w:bdr w:val="none" w:sz="0" w:space="0" w:color="auto" w:frame="1"/>
                <w:lang w:eastAsia="en-GB"/>
              </w:rPr>
              <w:t xml:space="preserve">n </w:t>
            </w:r>
            <w:r w:rsidR="00711FFA" w:rsidRPr="005B050C">
              <w:rPr>
                <w:rFonts w:ascii="Arial" w:hAnsi="Arial" w:cs="Arial"/>
                <w:b/>
                <w:color w:val="0070C0"/>
                <w:kern w:val="28"/>
                <w:u w:val="single"/>
              </w:rPr>
              <w:t>infant or</w:t>
            </w:r>
            <w:r w:rsidR="00007CF5" w:rsidRPr="005B050C">
              <w:rPr>
                <w:rFonts w:ascii="Arial" w:hAnsi="Arial" w:cs="Arial"/>
                <w:b/>
                <w:color w:val="0070C0"/>
                <w:kern w:val="28"/>
                <w:u w:val="single"/>
              </w:rPr>
              <w:t xml:space="preserve"> a child</w:t>
            </w:r>
            <w:r w:rsidR="00007CF5" w:rsidRPr="005B050C">
              <w:rPr>
                <w:rFonts w:ascii="Arial" w:eastAsia="Times New Roman" w:hAnsi="Arial" w:cs="Arial"/>
                <w:color w:val="000000"/>
                <w:bdr w:val="none" w:sz="0" w:space="0" w:color="auto" w:frame="1"/>
                <w:lang w:eastAsia="en-GB"/>
              </w:rPr>
              <w:t xml:space="preserve"> into the </w:t>
            </w:r>
            <w:hyperlink w:anchor="Recovery_Position" w:history="1">
              <w:r w:rsidR="00194DB1" w:rsidRPr="005B050C">
                <w:rPr>
                  <w:rFonts w:ascii="Arial" w:eastAsia="Times New Roman" w:hAnsi="Arial" w:cs="Arial"/>
                  <w:color w:val="000000"/>
                  <w:bdr w:val="none" w:sz="0" w:space="0" w:color="auto" w:frame="1"/>
                  <w:lang w:eastAsia="en-GB"/>
                </w:rPr>
                <w:t>recovery position</w:t>
              </w:r>
            </w:hyperlink>
          </w:p>
        </w:tc>
        <w:tc>
          <w:tcPr>
            <w:tcW w:w="5812" w:type="dxa"/>
          </w:tcPr>
          <w:p w14:paraId="2A355864" w14:textId="77777777" w:rsidR="00194DB1" w:rsidRPr="005B050C" w:rsidRDefault="00194DB1" w:rsidP="00194DB1">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Identifying when to place the casualty into the recovery position should include when the casualty has lowered levels of response and:</w:t>
            </w:r>
          </w:p>
          <w:p w14:paraId="5B8CBCA2" w14:textId="77777777" w:rsidR="00194DB1" w:rsidRPr="005B050C" w:rsidRDefault="00194DB1" w:rsidP="00194DB1">
            <w:pPr>
              <w:numPr>
                <w:ilvl w:val="0"/>
                <w:numId w:val="9"/>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Does not need CPR</w:t>
            </w:r>
          </w:p>
          <w:p w14:paraId="412D778E" w14:textId="77777777" w:rsidR="00194DB1" w:rsidRPr="005B050C" w:rsidRDefault="00194DB1" w:rsidP="00194DB1">
            <w:pPr>
              <w:numPr>
                <w:ilvl w:val="0"/>
                <w:numId w:val="9"/>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Is breathing normally </w:t>
            </w:r>
          </w:p>
          <w:p w14:paraId="08506139" w14:textId="77777777" w:rsidR="00194DB1" w:rsidRPr="005B050C" w:rsidRDefault="00194DB1" w:rsidP="00194DB1">
            <w:pPr>
              <w:numPr>
                <w:ilvl w:val="0"/>
                <w:numId w:val="9"/>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Is uninjured </w:t>
            </w:r>
          </w:p>
          <w:p w14:paraId="59171075" w14:textId="0848B817" w:rsidR="00750B2E" w:rsidRPr="005B050C" w:rsidRDefault="00194DB1" w:rsidP="00711FFA">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An injured casualty may be placed in the recovery position if the airway is at risk </w:t>
            </w:r>
            <w:r w:rsidRPr="005B050C">
              <w:rPr>
                <w:rFonts w:ascii="Arial" w:eastAsia="Times New Roman" w:hAnsi="Arial" w:cs="Arial"/>
                <w:i/>
                <w:color w:val="000000"/>
                <w:bdr w:val="none" w:sz="0" w:space="0" w:color="auto" w:frame="1"/>
                <w:lang w:eastAsia="en-GB"/>
              </w:rPr>
              <w:t>(e.g. fluids in the airway or you need to leave the casualty to get help)</w:t>
            </w:r>
            <w:r w:rsidR="00750B2E" w:rsidRPr="005B050C">
              <w:rPr>
                <w:rFonts w:ascii="Arial" w:eastAsia="Times New Roman" w:hAnsi="Arial" w:cs="Arial"/>
                <w:i/>
                <w:color w:val="000000"/>
                <w:bdr w:val="none" w:sz="0" w:space="0" w:color="auto" w:frame="1"/>
                <w:lang w:eastAsia="en-GB"/>
              </w:rPr>
              <w:t>.</w:t>
            </w:r>
            <w:r w:rsidRPr="005B050C">
              <w:rPr>
                <w:rFonts w:ascii="Arial" w:eastAsia="Times New Roman" w:hAnsi="Arial" w:cs="Arial"/>
                <w:color w:val="000000"/>
                <w:bdr w:val="none" w:sz="0" w:space="0" w:color="auto" w:frame="1"/>
                <w:lang w:eastAsia="en-GB"/>
              </w:rPr>
              <w:t xml:space="preserve"> </w:t>
            </w:r>
            <w:r w:rsidR="00711FFA" w:rsidRPr="005B050C">
              <w:rPr>
                <w:rFonts w:ascii="Arial" w:hAnsi="Arial" w:cs="Arial"/>
                <w:b/>
                <w:color w:val="0070C0"/>
                <w:u w:val="single"/>
                <w:bdr w:val="none" w:sz="0" w:space="0" w:color="auto" w:frame="1"/>
              </w:rPr>
              <w:t>Infant or a child</w:t>
            </w:r>
            <w:r w:rsidR="00711FFA" w:rsidRPr="005B050C">
              <w:rPr>
                <w:rFonts w:ascii="Arial" w:hAnsi="Arial" w:cs="Arial"/>
              </w:rPr>
              <w:t xml:space="preserve">: </w:t>
            </w:r>
            <w:r w:rsidR="00711FFA" w:rsidRPr="005B050C">
              <w:rPr>
                <w:rFonts w:ascii="Arial" w:hAnsi="Arial" w:cs="Arial"/>
                <w:color w:val="000000"/>
                <w:bdr w:val="none" w:sz="0" w:space="0" w:color="auto" w:frame="1"/>
              </w:rPr>
              <w:t xml:space="preserve">the learner may apply their skills or knowledge to either an infant </w:t>
            </w:r>
            <w:r w:rsidR="00711FFA" w:rsidRPr="005B050C">
              <w:rPr>
                <w:rFonts w:ascii="Arial" w:hAnsi="Arial" w:cs="Arial"/>
                <w:i/>
                <w:color w:val="000000"/>
                <w:bdr w:val="none" w:sz="0" w:space="0" w:color="auto" w:frame="1"/>
              </w:rPr>
              <w:t>(baby)</w:t>
            </w:r>
            <w:r w:rsidR="00711FFA" w:rsidRPr="005B050C">
              <w:rPr>
                <w:rFonts w:ascii="Arial" w:hAnsi="Arial" w:cs="Arial"/>
                <w:color w:val="000000"/>
                <w:bdr w:val="none" w:sz="0" w:space="0" w:color="auto" w:frame="1"/>
              </w:rPr>
              <w:t xml:space="preserve"> or a child first aid situation because the recognition/treatment would be the same.</w:t>
            </w:r>
          </w:p>
        </w:tc>
      </w:tr>
      <w:tr w:rsidR="00194DB1" w:rsidRPr="005B050C" w14:paraId="179740D6" w14:textId="77777777" w:rsidTr="00C32D92">
        <w:trPr>
          <w:jc w:val="center"/>
        </w:trPr>
        <w:tc>
          <w:tcPr>
            <w:tcW w:w="374" w:type="dxa"/>
            <w:vMerge/>
            <w:shd w:val="clear" w:color="auto" w:fill="auto"/>
          </w:tcPr>
          <w:p w14:paraId="6375764D"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p>
        </w:tc>
        <w:tc>
          <w:tcPr>
            <w:tcW w:w="2603" w:type="dxa"/>
            <w:vMerge/>
            <w:shd w:val="clear" w:color="auto" w:fill="auto"/>
          </w:tcPr>
          <w:p w14:paraId="2C484BEE" w14:textId="77777777" w:rsidR="00194DB1" w:rsidRPr="005B050C" w:rsidRDefault="00194DB1" w:rsidP="00194DB1">
            <w:pPr>
              <w:spacing w:beforeLines="60" w:before="144" w:afterLines="60" w:after="144" w:line="240" w:lineRule="auto"/>
              <w:rPr>
                <w:rFonts w:ascii="Arial" w:eastAsia="Times New Roman" w:hAnsi="Arial" w:cs="Arial"/>
                <w:color w:val="000000"/>
                <w:bdr w:val="none" w:sz="0" w:space="0" w:color="auto" w:frame="1"/>
                <w:lang w:eastAsia="en-GB"/>
              </w:rPr>
            </w:pPr>
          </w:p>
        </w:tc>
        <w:tc>
          <w:tcPr>
            <w:tcW w:w="567" w:type="dxa"/>
            <w:shd w:val="clear" w:color="auto" w:fill="auto"/>
          </w:tcPr>
          <w:p w14:paraId="6C95A8C6"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r w:rsidRPr="005B050C">
              <w:rPr>
                <w:rFonts w:ascii="Arial" w:eastAsia="Times New Roman" w:hAnsi="Arial" w:cs="Arial"/>
                <w:color w:val="000000"/>
                <w:lang w:eastAsia="en-GB"/>
              </w:rPr>
              <w:t>3.4</w:t>
            </w:r>
          </w:p>
        </w:tc>
        <w:tc>
          <w:tcPr>
            <w:tcW w:w="5804" w:type="dxa"/>
            <w:shd w:val="clear" w:color="auto" w:fill="auto"/>
          </w:tcPr>
          <w:p w14:paraId="1EAD40C9" w14:textId="77777777" w:rsidR="00711FFA" w:rsidRPr="005B050C" w:rsidRDefault="00194DB1" w:rsidP="00194DB1">
            <w:pPr>
              <w:spacing w:beforeLines="60" w:before="144" w:afterLines="60" w:after="144" w:line="240" w:lineRule="auto"/>
              <w:textAlignment w:val="baseline"/>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Demonstrate how to place</w:t>
            </w:r>
            <w:r w:rsidR="00711FFA" w:rsidRPr="005B050C">
              <w:rPr>
                <w:rFonts w:ascii="Arial" w:eastAsia="Times New Roman" w:hAnsi="Arial" w:cs="Arial"/>
                <w:color w:val="000000"/>
                <w:bdr w:val="none" w:sz="0" w:space="0" w:color="auto" w:frame="1"/>
                <w:lang w:eastAsia="en-GB"/>
              </w:rPr>
              <w:t>:</w:t>
            </w:r>
          </w:p>
          <w:p w14:paraId="34F55A32" w14:textId="77777777" w:rsidR="00711FFA" w:rsidRPr="005B050C" w:rsidRDefault="00194DB1" w:rsidP="00711FFA">
            <w:pPr>
              <w:pStyle w:val="NoSpacing"/>
              <w:numPr>
                <w:ilvl w:val="0"/>
                <w:numId w:val="42"/>
              </w:numPr>
              <w:rPr>
                <w:rFonts w:ascii="Arial" w:hAnsi="Arial" w:cs="Arial"/>
                <w:bdr w:val="none" w:sz="0" w:space="0" w:color="auto" w:frame="1"/>
                <w:lang w:eastAsia="en-GB"/>
              </w:rPr>
            </w:pPr>
            <w:r w:rsidRPr="005B050C">
              <w:rPr>
                <w:rFonts w:ascii="Arial" w:hAnsi="Arial" w:cs="Arial"/>
                <w:bdr w:val="none" w:sz="0" w:space="0" w:color="auto" w:frame="1"/>
                <w:lang w:eastAsia="en-GB"/>
              </w:rPr>
              <w:t>a</w:t>
            </w:r>
            <w:r w:rsidR="00FA5250" w:rsidRPr="005B050C">
              <w:rPr>
                <w:rFonts w:ascii="Arial" w:hAnsi="Arial" w:cs="Arial"/>
                <w:bdr w:val="none" w:sz="0" w:space="0" w:color="auto" w:frame="1"/>
                <w:lang w:eastAsia="en-GB"/>
              </w:rPr>
              <w:t xml:space="preserve">n infant </w:t>
            </w:r>
            <w:r w:rsidRPr="005B050C">
              <w:rPr>
                <w:rFonts w:ascii="Arial" w:hAnsi="Arial" w:cs="Arial"/>
                <w:bdr w:val="none" w:sz="0" w:space="0" w:color="auto" w:frame="1"/>
                <w:lang w:eastAsia="en-GB"/>
              </w:rPr>
              <w:t>into the recovery position</w:t>
            </w:r>
          </w:p>
          <w:p w14:paraId="4478A06D" w14:textId="68A13CCB" w:rsidR="00194DB1" w:rsidRPr="005B050C" w:rsidRDefault="00711FFA" w:rsidP="00711FFA">
            <w:pPr>
              <w:pStyle w:val="NoSpacing"/>
              <w:numPr>
                <w:ilvl w:val="0"/>
                <w:numId w:val="42"/>
              </w:numPr>
              <w:rPr>
                <w:rFonts w:ascii="Arial" w:hAnsi="Arial" w:cs="Arial"/>
                <w:bdr w:val="none" w:sz="0" w:space="0" w:color="auto" w:frame="1"/>
                <w:lang w:eastAsia="en-GB"/>
              </w:rPr>
            </w:pPr>
            <w:r w:rsidRPr="005B050C">
              <w:rPr>
                <w:rFonts w:ascii="Arial" w:hAnsi="Arial" w:cs="Arial"/>
                <w:bdr w:val="none" w:sz="0" w:space="0" w:color="auto" w:frame="1"/>
                <w:lang w:eastAsia="en-GB"/>
              </w:rPr>
              <w:t>a child into the recovery position</w:t>
            </w:r>
          </w:p>
        </w:tc>
        <w:tc>
          <w:tcPr>
            <w:tcW w:w="5812" w:type="dxa"/>
          </w:tcPr>
          <w:p w14:paraId="62AF5009" w14:textId="77777777" w:rsidR="00194DB1" w:rsidRPr="005B050C" w:rsidRDefault="00194DB1" w:rsidP="00194DB1">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Placing a casualty into the recovery position may include:</w:t>
            </w:r>
          </w:p>
          <w:p w14:paraId="7A9E4C52" w14:textId="484E62B0" w:rsidR="00194DB1" w:rsidRPr="005B050C" w:rsidRDefault="00194DB1" w:rsidP="00194DB1">
            <w:pPr>
              <w:numPr>
                <w:ilvl w:val="0"/>
                <w:numId w:val="26"/>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Placing in a position that maintains a stable, open, draining airway at floor level</w:t>
            </w:r>
            <w:r w:rsidR="007C376B" w:rsidRPr="005B050C">
              <w:rPr>
                <w:rFonts w:ascii="Arial" w:eastAsia="Times New Roman" w:hAnsi="Arial" w:cs="Arial"/>
                <w:color w:val="000000"/>
                <w:bdr w:val="none" w:sz="0" w:space="0" w:color="auto" w:frame="1"/>
                <w:lang w:eastAsia="en-GB"/>
              </w:rPr>
              <w:t xml:space="preserve"> </w:t>
            </w:r>
            <w:r w:rsidR="007C376B" w:rsidRPr="005B050C">
              <w:rPr>
                <w:rFonts w:ascii="Arial" w:eastAsia="Times New Roman" w:hAnsi="Arial" w:cs="Arial"/>
                <w:i/>
                <w:color w:val="000000"/>
                <w:bdr w:val="none" w:sz="0" w:space="0" w:color="auto" w:frame="1"/>
                <w:lang w:eastAsia="en-GB"/>
              </w:rPr>
              <w:t>(or holding in position for infants)</w:t>
            </w:r>
            <w:r w:rsidR="007C376B" w:rsidRPr="005B050C">
              <w:rPr>
                <w:rFonts w:ascii="Arial" w:eastAsia="Times New Roman" w:hAnsi="Arial" w:cs="Arial"/>
                <w:color w:val="000000"/>
                <w:bdr w:val="none" w:sz="0" w:space="0" w:color="auto" w:frame="1"/>
                <w:lang w:eastAsia="en-GB"/>
              </w:rPr>
              <w:t xml:space="preserve"> </w:t>
            </w:r>
          </w:p>
          <w:p w14:paraId="25E2EAF0" w14:textId="77777777" w:rsidR="00194DB1" w:rsidRPr="005B050C" w:rsidRDefault="00194DB1" w:rsidP="00194DB1">
            <w:pPr>
              <w:numPr>
                <w:ilvl w:val="0"/>
                <w:numId w:val="13"/>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Continually monitoring airway and breathing</w:t>
            </w:r>
          </w:p>
          <w:p w14:paraId="1573D3F6" w14:textId="3DDAC634" w:rsidR="00194DB1" w:rsidRPr="005B050C" w:rsidRDefault="00194DB1" w:rsidP="00750B2E">
            <w:pPr>
              <w:numPr>
                <w:ilvl w:val="0"/>
                <w:numId w:val="13"/>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Turning the casualty onto the opposite side every 30 minutes</w:t>
            </w:r>
          </w:p>
        </w:tc>
      </w:tr>
      <w:tr w:rsidR="00194DB1" w:rsidRPr="005B050C" w14:paraId="35768EA9" w14:textId="77777777" w:rsidTr="00C32D92">
        <w:trPr>
          <w:jc w:val="center"/>
        </w:trPr>
        <w:tc>
          <w:tcPr>
            <w:tcW w:w="374" w:type="dxa"/>
            <w:vMerge/>
            <w:shd w:val="clear" w:color="auto" w:fill="auto"/>
          </w:tcPr>
          <w:p w14:paraId="209F1BA0"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p>
        </w:tc>
        <w:tc>
          <w:tcPr>
            <w:tcW w:w="2603" w:type="dxa"/>
            <w:vMerge/>
            <w:shd w:val="clear" w:color="auto" w:fill="auto"/>
          </w:tcPr>
          <w:p w14:paraId="12F3805A" w14:textId="77777777" w:rsidR="00194DB1" w:rsidRPr="005B050C" w:rsidRDefault="00194DB1" w:rsidP="00194DB1">
            <w:pPr>
              <w:spacing w:beforeLines="60" w:before="144" w:afterLines="60" w:after="144" w:line="240" w:lineRule="auto"/>
              <w:rPr>
                <w:rFonts w:ascii="Arial" w:eastAsia="Times New Roman" w:hAnsi="Arial" w:cs="Arial"/>
                <w:color w:val="000000"/>
                <w:bdr w:val="none" w:sz="0" w:space="0" w:color="auto" w:frame="1"/>
                <w:lang w:eastAsia="en-GB"/>
              </w:rPr>
            </w:pPr>
          </w:p>
        </w:tc>
        <w:tc>
          <w:tcPr>
            <w:tcW w:w="567" w:type="dxa"/>
            <w:shd w:val="clear" w:color="auto" w:fill="auto"/>
          </w:tcPr>
          <w:p w14:paraId="228FAB27"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r w:rsidRPr="005B050C">
              <w:rPr>
                <w:rFonts w:ascii="Arial" w:eastAsia="Times New Roman" w:hAnsi="Arial" w:cs="Arial"/>
                <w:color w:val="000000"/>
                <w:lang w:eastAsia="en-GB"/>
              </w:rPr>
              <w:t>3.5</w:t>
            </w:r>
          </w:p>
        </w:tc>
        <w:tc>
          <w:tcPr>
            <w:tcW w:w="5804" w:type="dxa"/>
            <w:shd w:val="clear" w:color="auto" w:fill="auto"/>
          </w:tcPr>
          <w:p w14:paraId="0353C5A0" w14:textId="77777777" w:rsidR="00191F4A" w:rsidRPr="005B050C" w:rsidRDefault="00194DB1" w:rsidP="00194DB1">
            <w:pPr>
              <w:spacing w:beforeLines="60" w:before="144" w:afterLines="60" w:after="144" w:line="240" w:lineRule="auto"/>
              <w:textAlignment w:val="baseline"/>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Demonstrate continual monitoring of breathing</w:t>
            </w:r>
            <w:r w:rsidR="00191F4A" w:rsidRPr="005B050C">
              <w:rPr>
                <w:rFonts w:ascii="Arial" w:eastAsia="Times New Roman" w:hAnsi="Arial" w:cs="Arial"/>
                <w:color w:val="000000"/>
                <w:bdr w:val="none" w:sz="0" w:space="0" w:color="auto" w:frame="1"/>
                <w:lang w:eastAsia="en-GB"/>
              </w:rPr>
              <w:t>,</w:t>
            </w:r>
            <w:r w:rsidR="00FA5250" w:rsidRPr="005B050C">
              <w:rPr>
                <w:rFonts w:ascii="Arial" w:eastAsia="Times New Roman" w:hAnsi="Arial" w:cs="Arial"/>
                <w:color w:val="000000"/>
                <w:bdr w:val="none" w:sz="0" w:space="0" w:color="auto" w:frame="1"/>
                <w:lang w:eastAsia="en-GB"/>
              </w:rPr>
              <w:t xml:space="preserve"> </w:t>
            </w:r>
            <w:r w:rsidRPr="005B050C">
              <w:rPr>
                <w:rFonts w:ascii="Arial" w:eastAsia="Times New Roman" w:hAnsi="Arial" w:cs="Arial"/>
                <w:color w:val="000000"/>
                <w:bdr w:val="none" w:sz="0" w:space="0" w:color="auto" w:frame="1"/>
                <w:lang w:eastAsia="en-GB"/>
              </w:rPr>
              <w:t>whilst the</w:t>
            </w:r>
            <w:r w:rsidR="00FA5250" w:rsidRPr="005B050C">
              <w:rPr>
                <w:rFonts w:ascii="Arial" w:eastAsia="Times New Roman" w:hAnsi="Arial" w:cs="Arial"/>
                <w:color w:val="000000"/>
                <w:bdr w:val="none" w:sz="0" w:space="0" w:color="auto" w:frame="1"/>
                <w:lang w:eastAsia="en-GB"/>
              </w:rPr>
              <w:t>y are</w:t>
            </w:r>
            <w:r w:rsidRPr="005B050C">
              <w:rPr>
                <w:rFonts w:ascii="Arial" w:eastAsia="Times New Roman" w:hAnsi="Arial" w:cs="Arial"/>
                <w:color w:val="000000"/>
                <w:bdr w:val="none" w:sz="0" w:space="0" w:color="auto" w:frame="1"/>
                <w:lang w:eastAsia="en-GB"/>
              </w:rPr>
              <w:t xml:space="preserve"> in the recovery position</w:t>
            </w:r>
            <w:r w:rsidR="00191F4A" w:rsidRPr="005B050C">
              <w:rPr>
                <w:rFonts w:ascii="Arial" w:eastAsia="Times New Roman" w:hAnsi="Arial" w:cs="Arial"/>
                <w:color w:val="000000"/>
                <w:bdr w:val="none" w:sz="0" w:space="0" w:color="auto" w:frame="1"/>
                <w:lang w:eastAsia="en-GB"/>
              </w:rPr>
              <w:t>, for:</w:t>
            </w:r>
          </w:p>
          <w:p w14:paraId="11D2F913" w14:textId="5C7D60A1" w:rsidR="00191F4A" w:rsidRPr="005B050C" w:rsidRDefault="00191F4A" w:rsidP="00191F4A">
            <w:pPr>
              <w:pStyle w:val="ListParagraph"/>
              <w:numPr>
                <w:ilvl w:val="0"/>
                <w:numId w:val="44"/>
              </w:numPr>
              <w:spacing w:beforeLines="60" w:before="144" w:afterLines="60" w:after="144" w:line="240" w:lineRule="auto"/>
              <w:textAlignment w:val="baseline"/>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an infant</w:t>
            </w:r>
          </w:p>
          <w:p w14:paraId="7CA5C251" w14:textId="60200BF0" w:rsidR="00194DB1" w:rsidRPr="005B050C" w:rsidRDefault="00191F4A" w:rsidP="00191F4A">
            <w:pPr>
              <w:pStyle w:val="ListParagraph"/>
              <w:numPr>
                <w:ilvl w:val="0"/>
                <w:numId w:val="44"/>
              </w:numPr>
              <w:spacing w:beforeLines="60" w:before="144" w:afterLines="60" w:after="144" w:line="240" w:lineRule="auto"/>
              <w:textAlignment w:val="baseline"/>
              <w:rPr>
                <w:rFonts w:ascii="Arial" w:eastAsia="Times New Roman" w:hAnsi="Arial" w:cs="Arial"/>
                <w:lang w:eastAsia="en-GB"/>
              </w:rPr>
            </w:pPr>
            <w:r w:rsidRPr="005B050C">
              <w:rPr>
                <w:rFonts w:ascii="Arial" w:eastAsia="Times New Roman" w:hAnsi="Arial" w:cs="Arial"/>
                <w:color w:val="000000"/>
                <w:bdr w:val="none" w:sz="0" w:space="0" w:color="auto" w:frame="1"/>
                <w:lang w:eastAsia="en-GB"/>
              </w:rPr>
              <w:t>a child</w:t>
            </w:r>
            <w:r w:rsidRPr="005B050C">
              <w:rPr>
                <w:rFonts w:ascii="Arial" w:eastAsia="Times New Roman" w:hAnsi="Arial" w:cs="Arial"/>
                <w:lang w:eastAsia="en-GB"/>
              </w:rPr>
              <w:t xml:space="preserve"> </w:t>
            </w:r>
          </w:p>
        </w:tc>
        <w:tc>
          <w:tcPr>
            <w:tcW w:w="5812" w:type="dxa"/>
          </w:tcPr>
          <w:p w14:paraId="7E1CA4BE" w14:textId="77777777" w:rsidR="00194DB1" w:rsidRPr="005B050C" w:rsidRDefault="00194DB1" w:rsidP="00194DB1">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Continually monitoring airway and breathing includes:</w:t>
            </w:r>
          </w:p>
          <w:p w14:paraId="26F238B7" w14:textId="2677F869" w:rsidR="00194DB1" w:rsidRPr="005B050C" w:rsidRDefault="00194DB1" w:rsidP="00194DB1">
            <w:pPr>
              <w:numPr>
                <w:ilvl w:val="0"/>
                <w:numId w:val="28"/>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Continual checking for normal breathing to ensure that cardiac arrest can be identified immediately</w:t>
            </w:r>
          </w:p>
        </w:tc>
      </w:tr>
      <w:tr w:rsidR="00194DB1" w:rsidRPr="005B050C" w14:paraId="0D9B07E6" w14:textId="77777777" w:rsidTr="00C32D92">
        <w:trPr>
          <w:jc w:val="center"/>
        </w:trPr>
        <w:tc>
          <w:tcPr>
            <w:tcW w:w="374" w:type="dxa"/>
            <w:vMerge/>
            <w:shd w:val="clear" w:color="auto" w:fill="auto"/>
          </w:tcPr>
          <w:p w14:paraId="204BBC7E"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p>
        </w:tc>
        <w:tc>
          <w:tcPr>
            <w:tcW w:w="2603" w:type="dxa"/>
            <w:vMerge/>
            <w:shd w:val="clear" w:color="auto" w:fill="auto"/>
          </w:tcPr>
          <w:p w14:paraId="148AF21C" w14:textId="77777777" w:rsidR="00194DB1" w:rsidRPr="005B050C" w:rsidRDefault="00194DB1" w:rsidP="00194DB1">
            <w:pPr>
              <w:spacing w:beforeLines="60" w:before="144" w:afterLines="60" w:after="144" w:line="240" w:lineRule="auto"/>
              <w:rPr>
                <w:rFonts w:ascii="Arial" w:eastAsia="Times New Roman" w:hAnsi="Arial" w:cs="Arial"/>
                <w:color w:val="000000"/>
                <w:bdr w:val="none" w:sz="0" w:space="0" w:color="auto" w:frame="1"/>
                <w:lang w:eastAsia="en-GB"/>
              </w:rPr>
            </w:pPr>
          </w:p>
        </w:tc>
        <w:tc>
          <w:tcPr>
            <w:tcW w:w="567" w:type="dxa"/>
            <w:shd w:val="clear" w:color="auto" w:fill="auto"/>
          </w:tcPr>
          <w:p w14:paraId="3176E8D3"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r w:rsidRPr="005B050C">
              <w:rPr>
                <w:rFonts w:ascii="Arial" w:eastAsia="Times New Roman" w:hAnsi="Arial" w:cs="Arial"/>
                <w:color w:val="000000"/>
                <w:lang w:eastAsia="en-GB"/>
              </w:rPr>
              <w:t>3.6</w:t>
            </w:r>
          </w:p>
        </w:tc>
        <w:tc>
          <w:tcPr>
            <w:tcW w:w="5804" w:type="dxa"/>
            <w:shd w:val="clear" w:color="auto" w:fill="auto"/>
          </w:tcPr>
          <w:p w14:paraId="39CEB986" w14:textId="77777777" w:rsidR="00194DB1" w:rsidRPr="005B050C" w:rsidRDefault="00194DB1" w:rsidP="00194DB1">
            <w:pPr>
              <w:spacing w:beforeLines="60" w:before="144" w:afterLines="60" w:after="144" w:line="240" w:lineRule="auto"/>
              <w:textAlignment w:val="baseline"/>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Identify how to administer first aid to a</w:t>
            </w:r>
            <w:r w:rsidR="00FA5250" w:rsidRPr="005B050C">
              <w:rPr>
                <w:rFonts w:ascii="Arial" w:eastAsia="Times New Roman" w:hAnsi="Arial" w:cs="Arial"/>
                <w:color w:val="000000"/>
                <w:bdr w:val="none" w:sz="0" w:space="0" w:color="auto" w:frame="1"/>
                <w:lang w:eastAsia="en-GB"/>
              </w:rPr>
              <w:t xml:space="preserve">n </w:t>
            </w:r>
            <w:r w:rsidR="00FA5250" w:rsidRPr="005B050C">
              <w:rPr>
                <w:rFonts w:ascii="Arial" w:hAnsi="Arial" w:cs="Arial"/>
                <w:b/>
                <w:color w:val="0070C0"/>
                <w:kern w:val="28"/>
                <w:u w:val="single"/>
              </w:rPr>
              <w:t>infant or a child</w:t>
            </w:r>
            <w:r w:rsidRPr="005B050C">
              <w:rPr>
                <w:rFonts w:ascii="Arial" w:eastAsia="Times New Roman" w:hAnsi="Arial" w:cs="Arial"/>
                <w:color w:val="000000"/>
                <w:bdr w:val="none" w:sz="0" w:space="0" w:color="auto" w:frame="1"/>
                <w:lang w:eastAsia="en-GB"/>
              </w:rPr>
              <w:t xml:space="preserve"> who is experiencing a </w:t>
            </w:r>
            <w:hyperlink w:anchor="Seizure" w:history="1">
              <w:r w:rsidRPr="005B050C">
                <w:rPr>
                  <w:rFonts w:ascii="Arial" w:eastAsia="Times New Roman" w:hAnsi="Arial" w:cs="Arial"/>
                  <w:color w:val="000000"/>
                  <w:bdr w:val="none" w:sz="0" w:space="0" w:color="auto" w:frame="1"/>
                  <w:lang w:eastAsia="en-GB"/>
                </w:rPr>
                <w:t>seizure</w:t>
              </w:r>
            </w:hyperlink>
          </w:p>
        </w:tc>
        <w:tc>
          <w:tcPr>
            <w:tcW w:w="5812" w:type="dxa"/>
          </w:tcPr>
          <w:p w14:paraId="4AB01F79" w14:textId="77777777" w:rsidR="00194DB1" w:rsidRPr="005B050C" w:rsidRDefault="00194DB1" w:rsidP="00194DB1">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Administering first aid to a casualty having a generalised seizure may include:</w:t>
            </w:r>
          </w:p>
          <w:p w14:paraId="61B43DF8" w14:textId="77777777" w:rsidR="00194DB1" w:rsidRPr="005B050C" w:rsidRDefault="00194DB1" w:rsidP="00194DB1">
            <w:pPr>
              <w:numPr>
                <w:ilvl w:val="0"/>
                <w:numId w:val="14"/>
              </w:numPr>
              <w:spacing w:after="0" w:line="240" w:lineRule="auto"/>
              <w:rPr>
                <w:rFonts w:ascii="Arial" w:eastAsia="Times New Roman" w:hAnsi="Arial" w:cs="Arial"/>
                <w:i/>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Keeping the casualty safe </w:t>
            </w:r>
            <w:r w:rsidRPr="005B050C">
              <w:rPr>
                <w:rFonts w:ascii="Arial" w:eastAsia="Times New Roman" w:hAnsi="Arial" w:cs="Arial"/>
                <w:i/>
                <w:color w:val="000000"/>
                <w:bdr w:val="none" w:sz="0" w:space="0" w:color="auto" w:frame="1"/>
                <w:lang w:eastAsia="en-GB"/>
              </w:rPr>
              <w:t>(removing dangers)</w:t>
            </w:r>
          </w:p>
          <w:p w14:paraId="5ABA4B34" w14:textId="77777777" w:rsidR="00194DB1" w:rsidRPr="005B050C" w:rsidRDefault="00194DB1" w:rsidP="00194DB1">
            <w:pPr>
              <w:numPr>
                <w:ilvl w:val="0"/>
                <w:numId w:val="14"/>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Noting the time and duration of the seizure</w:t>
            </w:r>
          </w:p>
          <w:p w14:paraId="37E3EA40" w14:textId="15212C5D" w:rsidR="00194DB1" w:rsidRPr="005B050C" w:rsidRDefault="002E4ACF" w:rsidP="00194DB1">
            <w:pPr>
              <w:numPr>
                <w:ilvl w:val="0"/>
                <w:numId w:val="14"/>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Opening</w:t>
            </w:r>
            <w:r w:rsidR="00194DB1" w:rsidRPr="005B050C">
              <w:rPr>
                <w:rFonts w:ascii="Arial" w:eastAsia="Times New Roman" w:hAnsi="Arial" w:cs="Arial"/>
                <w:color w:val="000000"/>
                <w:bdr w:val="none" w:sz="0" w:space="0" w:color="auto" w:frame="1"/>
                <w:lang w:eastAsia="en-GB"/>
              </w:rPr>
              <w:t xml:space="preserve"> airway</w:t>
            </w:r>
            <w:r w:rsidRPr="005B050C">
              <w:rPr>
                <w:rFonts w:ascii="Arial" w:eastAsia="Times New Roman" w:hAnsi="Arial" w:cs="Arial"/>
                <w:color w:val="000000"/>
                <w:bdr w:val="none" w:sz="0" w:space="0" w:color="auto" w:frame="1"/>
                <w:lang w:eastAsia="en-GB"/>
              </w:rPr>
              <w:t xml:space="preserve"> and checking </w:t>
            </w:r>
            <w:r w:rsidR="00194DB1" w:rsidRPr="005B050C">
              <w:rPr>
                <w:rFonts w:ascii="Arial" w:eastAsia="Times New Roman" w:hAnsi="Arial" w:cs="Arial"/>
                <w:color w:val="000000"/>
                <w:bdr w:val="none" w:sz="0" w:space="0" w:color="auto" w:frame="1"/>
                <w:lang w:eastAsia="en-GB"/>
              </w:rPr>
              <w:t xml:space="preserve">breathing post seizure </w:t>
            </w:r>
          </w:p>
          <w:p w14:paraId="3D9E635B" w14:textId="77777777" w:rsidR="00194DB1" w:rsidRPr="005B050C" w:rsidRDefault="00194DB1" w:rsidP="00194DB1">
            <w:pPr>
              <w:numPr>
                <w:ilvl w:val="0"/>
                <w:numId w:val="14"/>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Determining when to call 999/112</w:t>
            </w:r>
          </w:p>
          <w:p w14:paraId="00566631" w14:textId="77777777" w:rsidR="00750B2E" w:rsidRPr="005B050C" w:rsidRDefault="00750B2E" w:rsidP="00750B2E">
            <w:pPr>
              <w:spacing w:line="240" w:lineRule="auto"/>
              <w:rPr>
                <w:rFonts w:ascii="Arial" w:hAnsi="Arial" w:cs="Arial"/>
                <w:kern w:val="28"/>
                <w:lang w:eastAsia="en-GB"/>
              </w:rPr>
            </w:pPr>
            <w:r w:rsidRPr="005B050C">
              <w:rPr>
                <w:rFonts w:ascii="Arial" w:hAnsi="Arial" w:cs="Arial"/>
                <w:b/>
                <w:color w:val="0070C0"/>
                <w:kern w:val="28"/>
                <w:u w:val="single"/>
              </w:rPr>
              <w:lastRenderedPageBreak/>
              <w:t>Infant or a child</w:t>
            </w:r>
            <w:r w:rsidRPr="005B050C">
              <w:rPr>
                <w:rFonts w:ascii="Arial" w:hAnsi="Arial" w:cs="Arial"/>
                <w:kern w:val="28"/>
                <w:lang w:eastAsia="en-GB"/>
              </w:rPr>
              <w:t xml:space="preserve">: the learner may apply their skills or knowledge to </w:t>
            </w:r>
            <w:r w:rsidRPr="005B050C">
              <w:rPr>
                <w:rFonts w:ascii="Arial" w:hAnsi="Arial" w:cs="Arial"/>
                <w:b/>
                <w:kern w:val="28"/>
                <w:lang w:eastAsia="en-GB"/>
              </w:rPr>
              <w:t>either</w:t>
            </w:r>
            <w:r w:rsidRPr="005B050C">
              <w:rPr>
                <w:rFonts w:ascii="Arial" w:hAnsi="Arial" w:cs="Arial"/>
                <w:kern w:val="28"/>
                <w:lang w:eastAsia="en-GB"/>
              </w:rPr>
              <w:t xml:space="preserve"> an infant </w:t>
            </w:r>
            <w:r w:rsidRPr="005B050C">
              <w:rPr>
                <w:rFonts w:ascii="Arial" w:hAnsi="Arial" w:cs="Arial"/>
                <w:i/>
                <w:kern w:val="28"/>
                <w:lang w:eastAsia="en-GB"/>
              </w:rPr>
              <w:t>(baby)</w:t>
            </w:r>
            <w:r w:rsidRPr="005B050C">
              <w:rPr>
                <w:rFonts w:ascii="Arial" w:hAnsi="Arial" w:cs="Arial"/>
                <w:kern w:val="28"/>
                <w:lang w:eastAsia="en-GB"/>
              </w:rPr>
              <w:t xml:space="preserve"> </w:t>
            </w:r>
            <w:r w:rsidRPr="005B050C">
              <w:rPr>
                <w:rFonts w:ascii="Arial" w:hAnsi="Arial" w:cs="Arial"/>
                <w:b/>
                <w:kern w:val="28"/>
                <w:lang w:eastAsia="en-GB"/>
              </w:rPr>
              <w:t>or</w:t>
            </w:r>
            <w:r w:rsidRPr="005B050C">
              <w:rPr>
                <w:rFonts w:ascii="Arial" w:hAnsi="Arial" w:cs="Arial"/>
                <w:kern w:val="28"/>
                <w:lang w:eastAsia="en-GB"/>
              </w:rPr>
              <w:t xml:space="preserve"> a child first aid situation because the recognition/treatment would be the same</w:t>
            </w:r>
            <w:r w:rsidR="005326CF" w:rsidRPr="005B050C">
              <w:rPr>
                <w:rFonts w:ascii="Arial" w:hAnsi="Arial" w:cs="Arial"/>
                <w:kern w:val="28"/>
                <w:lang w:eastAsia="en-GB"/>
              </w:rPr>
              <w:t xml:space="preserve">. </w:t>
            </w:r>
          </w:p>
        </w:tc>
      </w:tr>
      <w:tr w:rsidR="00194DB1" w:rsidRPr="005B050C" w14:paraId="46186302" w14:textId="77777777" w:rsidTr="00C32D92">
        <w:trPr>
          <w:jc w:val="center"/>
        </w:trPr>
        <w:tc>
          <w:tcPr>
            <w:tcW w:w="374" w:type="dxa"/>
            <w:vMerge w:val="restart"/>
            <w:shd w:val="clear" w:color="auto" w:fill="auto"/>
          </w:tcPr>
          <w:p w14:paraId="0F8AA879"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r w:rsidRPr="005B050C">
              <w:rPr>
                <w:rFonts w:ascii="Arial" w:eastAsia="Times New Roman" w:hAnsi="Arial" w:cs="Arial"/>
                <w:color w:val="000000"/>
                <w:lang w:eastAsia="en-GB"/>
              </w:rPr>
              <w:lastRenderedPageBreak/>
              <w:t>4</w:t>
            </w:r>
          </w:p>
        </w:tc>
        <w:tc>
          <w:tcPr>
            <w:tcW w:w="2603" w:type="dxa"/>
            <w:vMerge w:val="restart"/>
            <w:shd w:val="clear" w:color="auto" w:fill="auto"/>
          </w:tcPr>
          <w:p w14:paraId="556DE85A" w14:textId="77777777" w:rsidR="00194DB1" w:rsidRPr="005B050C" w:rsidRDefault="00A46D0B" w:rsidP="00194DB1">
            <w:pPr>
              <w:spacing w:beforeLines="60" w:before="144" w:afterLines="60" w:after="144" w:line="240" w:lineRule="auto"/>
              <w:textAlignment w:val="baseline"/>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Be able to provide first aid for</w:t>
            </w:r>
            <w:r w:rsidR="00194DB1" w:rsidRPr="005B050C">
              <w:rPr>
                <w:rFonts w:ascii="Arial" w:eastAsia="Times New Roman" w:hAnsi="Arial" w:cs="Arial"/>
                <w:color w:val="000000"/>
                <w:bdr w:val="none" w:sz="0" w:space="0" w:color="auto" w:frame="1"/>
                <w:lang w:eastAsia="en-GB"/>
              </w:rPr>
              <w:t xml:space="preserve"> a</w:t>
            </w:r>
            <w:r w:rsidRPr="005B050C">
              <w:rPr>
                <w:rFonts w:ascii="Arial" w:eastAsia="Times New Roman" w:hAnsi="Arial" w:cs="Arial"/>
                <w:color w:val="000000"/>
                <w:bdr w:val="none" w:sz="0" w:space="0" w:color="auto" w:frame="1"/>
                <w:lang w:eastAsia="en-GB"/>
              </w:rPr>
              <w:t>n infant and a child who are</w:t>
            </w:r>
            <w:r w:rsidR="00194DB1" w:rsidRPr="005B050C">
              <w:rPr>
                <w:rFonts w:ascii="Arial" w:eastAsia="Times New Roman" w:hAnsi="Arial" w:cs="Arial"/>
                <w:color w:val="000000"/>
                <w:bdr w:val="none" w:sz="0" w:space="0" w:color="auto" w:frame="1"/>
                <w:lang w:eastAsia="en-GB"/>
              </w:rPr>
              <w:t xml:space="preserve"> choking</w:t>
            </w:r>
          </w:p>
        </w:tc>
        <w:tc>
          <w:tcPr>
            <w:tcW w:w="567" w:type="dxa"/>
            <w:shd w:val="clear" w:color="auto" w:fill="auto"/>
          </w:tcPr>
          <w:p w14:paraId="7477B225"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r w:rsidRPr="005B050C">
              <w:rPr>
                <w:rFonts w:ascii="Arial" w:eastAsia="Times New Roman" w:hAnsi="Arial" w:cs="Arial"/>
                <w:color w:val="000000"/>
                <w:lang w:eastAsia="en-GB"/>
              </w:rPr>
              <w:t>4.1</w:t>
            </w:r>
          </w:p>
        </w:tc>
        <w:tc>
          <w:tcPr>
            <w:tcW w:w="5804" w:type="dxa"/>
            <w:shd w:val="clear" w:color="auto" w:fill="auto"/>
          </w:tcPr>
          <w:p w14:paraId="5A738E52" w14:textId="3F8BF22A" w:rsidR="00CA468A" w:rsidRPr="005B050C" w:rsidRDefault="00CA468A" w:rsidP="0081288C">
            <w:pPr>
              <w:spacing w:beforeLines="60" w:before="144" w:afterLines="60" w:after="144" w:line="240" w:lineRule="auto"/>
              <w:textAlignment w:val="baseline"/>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Identify when a</w:t>
            </w:r>
            <w:r w:rsidR="00C304D5" w:rsidRPr="005B050C">
              <w:rPr>
                <w:rFonts w:ascii="Arial" w:eastAsia="Times New Roman" w:hAnsi="Arial" w:cs="Arial"/>
                <w:color w:val="000000"/>
                <w:bdr w:val="none" w:sz="0" w:space="0" w:color="auto" w:frame="1"/>
                <w:lang w:eastAsia="en-GB"/>
              </w:rPr>
              <w:t xml:space="preserve">n </w:t>
            </w:r>
            <w:r w:rsidR="00C304D5" w:rsidRPr="005B050C">
              <w:rPr>
                <w:rFonts w:ascii="Arial" w:hAnsi="Arial" w:cs="Arial"/>
                <w:b/>
                <w:color w:val="0070C0"/>
                <w:kern w:val="28"/>
                <w:u w:val="single"/>
              </w:rPr>
              <w:t>infant or a child</w:t>
            </w:r>
            <w:r w:rsidRPr="005B050C">
              <w:rPr>
                <w:rFonts w:ascii="Arial" w:eastAsia="Times New Roman" w:hAnsi="Arial" w:cs="Arial"/>
                <w:color w:val="000000"/>
                <w:bdr w:val="none" w:sz="0" w:space="0" w:color="auto" w:frame="1"/>
                <w:lang w:eastAsia="en-GB"/>
              </w:rPr>
              <w:t xml:space="preserve"> is choking</w:t>
            </w:r>
          </w:p>
        </w:tc>
        <w:tc>
          <w:tcPr>
            <w:tcW w:w="5812" w:type="dxa"/>
          </w:tcPr>
          <w:p w14:paraId="1E27C4A6" w14:textId="77777777" w:rsidR="00194DB1" w:rsidRPr="005B050C" w:rsidRDefault="00194DB1" w:rsidP="00194DB1">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Identifying mild choking may include recognising the casualty is able to:</w:t>
            </w:r>
          </w:p>
          <w:p w14:paraId="76AFCB26" w14:textId="77777777" w:rsidR="00194DB1" w:rsidRPr="005B050C" w:rsidRDefault="00194DB1" w:rsidP="00194DB1">
            <w:pPr>
              <w:numPr>
                <w:ilvl w:val="0"/>
                <w:numId w:val="27"/>
              </w:numPr>
              <w:spacing w:after="0" w:line="240" w:lineRule="auto"/>
              <w:contextualSpacing/>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Speak</w:t>
            </w:r>
          </w:p>
          <w:p w14:paraId="51116F82" w14:textId="77777777" w:rsidR="00194DB1" w:rsidRPr="005B050C" w:rsidRDefault="00194DB1" w:rsidP="00194DB1">
            <w:pPr>
              <w:numPr>
                <w:ilvl w:val="0"/>
                <w:numId w:val="27"/>
              </w:numPr>
              <w:spacing w:after="0" w:line="240" w:lineRule="auto"/>
              <w:contextualSpacing/>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Cough</w:t>
            </w:r>
          </w:p>
          <w:p w14:paraId="24EFAE10" w14:textId="77777777" w:rsidR="00CA468A" w:rsidRPr="005B050C" w:rsidRDefault="00CA468A" w:rsidP="00194DB1">
            <w:pPr>
              <w:numPr>
                <w:ilvl w:val="0"/>
                <w:numId w:val="27"/>
              </w:numPr>
              <w:spacing w:after="0" w:line="240" w:lineRule="auto"/>
              <w:contextualSpacing/>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Cry</w:t>
            </w:r>
          </w:p>
          <w:p w14:paraId="19F55B81" w14:textId="77777777" w:rsidR="00194DB1" w:rsidRPr="005B050C" w:rsidRDefault="00194DB1" w:rsidP="00194DB1">
            <w:pPr>
              <w:numPr>
                <w:ilvl w:val="0"/>
                <w:numId w:val="27"/>
              </w:numPr>
              <w:spacing w:after="0" w:line="240" w:lineRule="auto"/>
              <w:contextualSpacing/>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Breathe </w:t>
            </w:r>
          </w:p>
          <w:p w14:paraId="74C42679" w14:textId="77777777" w:rsidR="00194DB1" w:rsidRPr="005B050C" w:rsidRDefault="00194DB1" w:rsidP="00194DB1">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Identifying severe choking may include recognising the casualty is:</w:t>
            </w:r>
          </w:p>
          <w:p w14:paraId="2404DC28" w14:textId="77777777" w:rsidR="00194DB1" w:rsidRPr="005B050C" w:rsidRDefault="00194DB1" w:rsidP="00194DB1">
            <w:pPr>
              <w:numPr>
                <w:ilvl w:val="0"/>
                <w:numId w:val="2"/>
              </w:numPr>
              <w:spacing w:after="0" w:line="240" w:lineRule="auto"/>
              <w:ind w:left="339"/>
              <w:contextualSpacing/>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Unable to cough effectively</w:t>
            </w:r>
          </w:p>
          <w:p w14:paraId="697EA918" w14:textId="77777777" w:rsidR="00194DB1" w:rsidRPr="005B050C" w:rsidRDefault="00194DB1" w:rsidP="00194DB1">
            <w:pPr>
              <w:numPr>
                <w:ilvl w:val="0"/>
                <w:numId w:val="2"/>
              </w:numPr>
              <w:spacing w:after="0" w:line="240" w:lineRule="auto"/>
              <w:ind w:left="339"/>
              <w:contextualSpacing/>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Unable to speak </w:t>
            </w:r>
            <w:r w:rsidR="00CA468A" w:rsidRPr="005B050C">
              <w:rPr>
                <w:rFonts w:ascii="Arial" w:eastAsia="Times New Roman" w:hAnsi="Arial" w:cs="Arial"/>
                <w:color w:val="000000"/>
                <w:bdr w:val="none" w:sz="0" w:space="0" w:color="auto" w:frame="1"/>
                <w:lang w:eastAsia="en-GB"/>
              </w:rPr>
              <w:t>or cry</w:t>
            </w:r>
          </w:p>
          <w:p w14:paraId="3B29F142" w14:textId="77777777" w:rsidR="00194DB1" w:rsidRPr="005B050C" w:rsidRDefault="00194DB1" w:rsidP="00194DB1">
            <w:pPr>
              <w:numPr>
                <w:ilvl w:val="0"/>
                <w:numId w:val="2"/>
              </w:numPr>
              <w:spacing w:after="0" w:line="240" w:lineRule="auto"/>
              <w:ind w:left="339"/>
              <w:contextualSpacing/>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Unable or struggling to breathe </w:t>
            </w:r>
          </w:p>
          <w:p w14:paraId="53194E43" w14:textId="77777777" w:rsidR="00194DB1" w:rsidRPr="005B050C" w:rsidRDefault="00194DB1" w:rsidP="00194DB1">
            <w:pPr>
              <w:numPr>
                <w:ilvl w:val="0"/>
                <w:numId w:val="2"/>
              </w:numPr>
              <w:spacing w:after="0" w:line="240" w:lineRule="auto"/>
              <w:ind w:left="339"/>
              <w:contextualSpacing/>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In visible distress </w:t>
            </w:r>
          </w:p>
          <w:p w14:paraId="0CDC3FA7" w14:textId="77777777" w:rsidR="00194DB1" w:rsidRPr="005B050C" w:rsidRDefault="00194DB1" w:rsidP="00194DB1">
            <w:pPr>
              <w:numPr>
                <w:ilvl w:val="0"/>
                <w:numId w:val="2"/>
              </w:numPr>
              <w:spacing w:after="0" w:line="240" w:lineRule="auto"/>
              <w:ind w:left="339"/>
              <w:contextualSpacing/>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Unconscious </w:t>
            </w:r>
          </w:p>
          <w:p w14:paraId="78829EF0" w14:textId="5EC9F4A1" w:rsidR="00194DB1" w:rsidRPr="005B050C" w:rsidRDefault="00C304D5" w:rsidP="00C304D5">
            <w:pPr>
              <w:spacing w:after="0" w:line="240" w:lineRule="auto"/>
              <w:contextualSpacing/>
              <w:rPr>
                <w:rFonts w:ascii="Arial" w:eastAsia="Times New Roman" w:hAnsi="Arial" w:cs="Arial"/>
                <w:color w:val="000000"/>
                <w:bdr w:val="none" w:sz="0" w:space="0" w:color="auto" w:frame="1"/>
                <w:lang w:eastAsia="en-GB"/>
              </w:rPr>
            </w:pPr>
            <w:r w:rsidRPr="005B050C">
              <w:rPr>
                <w:rFonts w:ascii="Arial" w:hAnsi="Arial" w:cs="Arial"/>
                <w:b/>
                <w:color w:val="0070C0"/>
                <w:kern w:val="28"/>
                <w:u w:val="single"/>
              </w:rPr>
              <w:t>Infant or a child</w:t>
            </w:r>
            <w:r w:rsidRPr="005B050C">
              <w:rPr>
                <w:rFonts w:ascii="Arial" w:hAnsi="Arial" w:cs="Arial"/>
                <w:kern w:val="28"/>
                <w:lang w:eastAsia="en-GB"/>
              </w:rPr>
              <w:t xml:space="preserve">: the learner may apply their skills or knowledge to </w:t>
            </w:r>
            <w:r w:rsidRPr="005B050C">
              <w:rPr>
                <w:rFonts w:ascii="Arial" w:hAnsi="Arial" w:cs="Arial"/>
                <w:b/>
                <w:kern w:val="28"/>
                <w:lang w:eastAsia="en-GB"/>
              </w:rPr>
              <w:t>either</w:t>
            </w:r>
            <w:r w:rsidRPr="005B050C">
              <w:rPr>
                <w:rFonts w:ascii="Arial" w:hAnsi="Arial" w:cs="Arial"/>
                <w:kern w:val="28"/>
                <w:lang w:eastAsia="en-GB"/>
              </w:rPr>
              <w:t xml:space="preserve"> an infant </w:t>
            </w:r>
            <w:r w:rsidRPr="005B050C">
              <w:rPr>
                <w:rFonts w:ascii="Arial" w:hAnsi="Arial" w:cs="Arial"/>
                <w:i/>
                <w:kern w:val="28"/>
                <w:lang w:eastAsia="en-GB"/>
              </w:rPr>
              <w:t>(baby)</w:t>
            </w:r>
            <w:r w:rsidRPr="005B050C">
              <w:rPr>
                <w:rFonts w:ascii="Arial" w:hAnsi="Arial" w:cs="Arial"/>
                <w:kern w:val="28"/>
                <w:lang w:eastAsia="en-GB"/>
              </w:rPr>
              <w:t xml:space="preserve"> </w:t>
            </w:r>
            <w:r w:rsidRPr="005B050C">
              <w:rPr>
                <w:rFonts w:ascii="Arial" w:hAnsi="Arial" w:cs="Arial"/>
                <w:b/>
                <w:kern w:val="28"/>
                <w:lang w:eastAsia="en-GB"/>
              </w:rPr>
              <w:t>or</w:t>
            </w:r>
            <w:r w:rsidRPr="005B050C">
              <w:rPr>
                <w:rFonts w:ascii="Arial" w:hAnsi="Arial" w:cs="Arial"/>
                <w:kern w:val="28"/>
                <w:lang w:eastAsia="en-GB"/>
              </w:rPr>
              <w:t xml:space="preserve"> a child first aid situation b</w:t>
            </w:r>
            <w:r w:rsidR="0026149C" w:rsidRPr="005B050C">
              <w:rPr>
                <w:rFonts w:ascii="Arial" w:hAnsi="Arial" w:cs="Arial"/>
                <w:kern w:val="28"/>
                <w:lang w:eastAsia="en-GB"/>
              </w:rPr>
              <w:t>ecause the recognition</w:t>
            </w:r>
            <w:r w:rsidRPr="005B050C">
              <w:rPr>
                <w:rFonts w:ascii="Arial" w:hAnsi="Arial" w:cs="Arial"/>
                <w:kern w:val="28"/>
                <w:lang w:eastAsia="en-GB"/>
              </w:rPr>
              <w:t xml:space="preserve"> would be the same.</w:t>
            </w:r>
          </w:p>
        </w:tc>
      </w:tr>
      <w:tr w:rsidR="00194DB1" w:rsidRPr="005B050C" w14:paraId="138D23A6" w14:textId="77777777" w:rsidTr="00C32D92">
        <w:trPr>
          <w:jc w:val="center"/>
        </w:trPr>
        <w:tc>
          <w:tcPr>
            <w:tcW w:w="374" w:type="dxa"/>
            <w:vMerge/>
            <w:shd w:val="clear" w:color="auto" w:fill="auto"/>
          </w:tcPr>
          <w:p w14:paraId="309B2D74"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p>
        </w:tc>
        <w:tc>
          <w:tcPr>
            <w:tcW w:w="2603" w:type="dxa"/>
            <w:vMerge/>
            <w:shd w:val="clear" w:color="auto" w:fill="auto"/>
          </w:tcPr>
          <w:p w14:paraId="4C2B79EE" w14:textId="77777777" w:rsidR="00194DB1" w:rsidRPr="005B050C" w:rsidRDefault="00194DB1" w:rsidP="00194DB1">
            <w:pPr>
              <w:spacing w:beforeLines="60" w:before="144" w:afterLines="60" w:after="144" w:line="240" w:lineRule="auto"/>
              <w:rPr>
                <w:rFonts w:ascii="Arial" w:eastAsia="Times New Roman" w:hAnsi="Arial" w:cs="Arial"/>
                <w:color w:val="000000"/>
                <w:bdr w:val="none" w:sz="0" w:space="0" w:color="auto" w:frame="1"/>
                <w:lang w:eastAsia="en-GB"/>
              </w:rPr>
            </w:pPr>
          </w:p>
        </w:tc>
        <w:tc>
          <w:tcPr>
            <w:tcW w:w="567" w:type="dxa"/>
            <w:shd w:val="clear" w:color="auto" w:fill="auto"/>
          </w:tcPr>
          <w:p w14:paraId="3AF1818B"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r w:rsidRPr="005B050C">
              <w:rPr>
                <w:rFonts w:ascii="Arial" w:eastAsia="Times New Roman" w:hAnsi="Arial" w:cs="Arial"/>
                <w:color w:val="000000"/>
                <w:lang w:eastAsia="en-GB"/>
              </w:rPr>
              <w:t>4.2</w:t>
            </w:r>
          </w:p>
        </w:tc>
        <w:tc>
          <w:tcPr>
            <w:tcW w:w="5804" w:type="dxa"/>
            <w:shd w:val="clear" w:color="auto" w:fill="auto"/>
          </w:tcPr>
          <w:p w14:paraId="7549CFAB" w14:textId="77777777" w:rsidR="00191F4A" w:rsidRPr="005B050C" w:rsidRDefault="00194DB1" w:rsidP="00194DB1">
            <w:pPr>
              <w:spacing w:beforeLines="60" w:before="144" w:afterLines="60" w:after="144" w:line="240" w:lineRule="auto"/>
              <w:textAlignment w:val="baseline"/>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Demonstrate how to ad</w:t>
            </w:r>
            <w:r w:rsidR="005326CF" w:rsidRPr="005B050C">
              <w:rPr>
                <w:rFonts w:ascii="Arial" w:eastAsia="Times New Roman" w:hAnsi="Arial" w:cs="Arial"/>
                <w:color w:val="000000"/>
                <w:bdr w:val="none" w:sz="0" w:space="0" w:color="auto" w:frame="1"/>
                <w:lang w:eastAsia="en-GB"/>
              </w:rPr>
              <w:t>minister first aid to</w:t>
            </w:r>
            <w:r w:rsidR="00191F4A" w:rsidRPr="005B050C">
              <w:rPr>
                <w:rFonts w:ascii="Arial" w:eastAsia="Times New Roman" w:hAnsi="Arial" w:cs="Arial"/>
                <w:color w:val="000000"/>
                <w:bdr w:val="none" w:sz="0" w:space="0" w:color="auto" w:frame="1"/>
                <w:lang w:eastAsia="en-GB"/>
              </w:rPr>
              <w:t>:</w:t>
            </w:r>
          </w:p>
          <w:p w14:paraId="26D237EE" w14:textId="5CFDC8A4" w:rsidR="00191F4A" w:rsidRPr="005B050C" w:rsidRDefault="005326CF" w:rsidP="00191F4A">
            <w:pPr>
              <w:pStyle w:val="NoSpacing"/>
              <w:numPr>
                <w:ilvl w:val="0"/>
                <w:numId w:val="45"/>
              </w:numPr>
              <w:rPr>
                <w:rFonts w:ascii="Arial" w:hAnsi="Arial" w:cs="Arial"/>
                <w:bdr w:val="none" w:sz="0" w:space="0" w:color="auto" w:frame="1"/>
                <w:lang w:eastAsia="en-GB"/>
              </w:rPr>
            </w:pPr>
            <w:r w:rsidRPr="005B050C">
              <w:rPr>
                <w:rFonts w:ascii="Arial" w:hAnsi="Arial" w:cs="Arial"/>
                <w:bdr w:val="none" w:sz="0" w:space="0" w:color="auto" w:frame="1"/>
                <w:lang w:eastAsia="en-GB"/>
              </w:rPr>
              <w:t xml:space="preserve">an </w:t>
            </w:r>
            <w:r w:rsidR="00191F4A" w:rsidRPr="005B050C">
              <w:rPr>
                <w:rFonts w:ascii="Arial" w:eastAsia="Times New Roman" w:hAnsi="Arial" w:cs="Arial"/>
                <w:color w:val="000000"/>
                <w:bdr w:val="none" w:sz="0" w:space="0" w:color="auto" w:frame="1"/>
                <w:lang w:eastAsia="en-GB"/>
              </w:rPr>
              <w:t xml:space="preserve">infant </w:t>
            </w:r>
            <w:r w:rsidR="00194DB1" w:rsidRPr="005B050C">
              <w:rPr>
                <w:rFonts w:ascii="Arial" w:hAnsi="Arial" w:cs="Arial"/>
                <w:bdr w:val="none" w:sz="0" w:space="0" w:color="auto" w:frame="1"/>
                <w:lang w:eastAsia="en-GB"/>
              </w:rPr>
              <w:t>who is choking</w:t>
            </w:r>
          </w:p>
          <w:p w14:paraId="5E03826B" w14:textId="6398E9CC" w:rsidR="00194DB1" w:rsidRPr="005B050C" w:rsidRDefault="00191F4A" w:rsidP="00191F4A">
            <w:pPr>
              <w:pStyle w:val="NoSpacing"/>
              <w:numPr>
                <w:ilvl w:val="0"/>
                <w:numId w:val="45"/>
              </w:numPr>
              <w:rPr>
                <w:rFonts w:ascii="Arial" w:hAnsi="Arial" w:cs="Arial"/>
                <w:bdr w:val="none" w:sz="0" w:space="0" w:color="auto" w:frame="1"/>
                <w:lang w:eastAsia="en-GB"/>
              </w:rPr>
            </w:pPr>
            <w:r w:rsidRPr="005B050C">
              <w:rPr>
                <w:rFonts w:ascii="Arial" w:hAnsi="Arial" w:cs="Arial"/>
                <w:bdr w:val="none" w:sz="0" w:space="0" w:color="auto" w:frame="1"/>
                <w:lang w:eastAsia="en-GB"/>
              </w:rPr>
              <w:t xml:space="preserve">a child who is choking </w:t>
            </w:r>
          </w:p>
        </w:tc>
        <w:tc>
          <w:tcPr>
            <w:tcW w:w="5812" w:type="dxa"/>
          </w:tcPr>
          <w:p w14:paraId="47AF234E" w14:textId="77777777" w:rsidR="00194DB1" w:rsidRPr="005B050C" w:rsidRDefault="00194DB1" w:rsidP="00194DB1">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Administering first aid for choking should include the following:</w:t>
            </w:r>
          </w:p>
          <w:p w14:paraId="24EA3869" w14:textId="77777777" w:rsidR="00194DB1" w:rsidRPr="005B050C" w:rsidRDefault="00194DB1" w:rsidP="00194DB1">
            <w:pPr>
              <w:numPr>
                <w:ilvl w:val="0"/>
                <w:numId w:val="15"/>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Encouraging to cough</w:t>
            </w:r>
          </w:p>
          <w:p w14:paraId="4882DC27" w14:textId="77777777" w:rsidR="00194DB1" w:rsidRPr="005B050C" w:rsidRDefault="00194DB1" w:rsidP="00194DB1">
            <w:pPr>
              <w:numPr>
                <w:ilvl w:val="0"/>
                <w:numId w:val="15"/>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Up to 5 back blows</w:t>
            </w:r>
          </w:p>
          <w:p w14:paraId="5F448CFF" w14:textId="77777777" w:rsidR="00194DB1" w:rsidRPr="005B050C" w:rsidRDefault="00194DB1" w:rsidP="00194DB1">
            <w:pPr>
              <w:numPr>
                <w:ilvl w:val="0"/>
                <w:numId w:val="15"/>
              </w:numPr>
              <w:spacing w:after="0" w:line="240" w:lineRule="auto"/>
              <w:rPr>
                <w:rFonts w:ascii="Arial" w:eastAsia="Times New Roman" w:hAnsi="Arial" w:cs="Arial"/>
                <w:i/>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Up to 5 abdominal thrusts </w:t>
            </w:r>
            <w:r w:rsidR="005326CF" w:rsidRPr="005B050C">
              <w:rPr>
                <w:rFonts w:ascii="Arial" w:eastAsia="Times New Roman" w:hAnsi="Arial" w:cs="Arial"/>
                <w:i/>
                <w:color w:val="000000"/>
                <w:bdr w:val="none" w:sz="0" w:space="0" w:color="auto" w:frame="1"/>
                <w:lang w:eastAsia="en-GB"/>
              </w:rPr>
              <w:t xml:space="preserve">(chest thrusts for infants) </w:t>
            </w:r>
          </w:p>
          <w:p w14:paraId="63E201C1" w14:textId="77777777" w:rsidR="00194DB1" w:rsidRPr="005B050C" w:rsidRDefault="00194DB1" w:rsidP="00194DB1">
            <w:pPr>
              <w:numPr>
                <w:ilvl w:val="0"/>
                <w:numId w:val="15"/>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Calling 999/112 when required </w:t>
            </w:r>
          </w:p>
          <w:p w14:paraId="34F0C39D" w14:textId="4B716AA5" w:rsidR="005326CF" w:rsidRPr="005B050C" w:rsidRDefault="00194DB1" w:rsidP="005326CF">
            <w:pPr>
              <w:numPr>
                <w:ilvl w:val="0"/>
                <w:numId w:val="15"/>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CPR if unconscious</w:t>
            </w:r>
          </w:p>
        </w:tc>
      </w:tr>
      <w:tr w:rsidR="00194DB1" w:rsidRPr="005B050C" w14:paraId="0F7298ED" w14:textId="77777777" w:rsidTr="00C32D92">
        <w:trPr>
          <w:jc w:val="center"/>
        </w:trPr>
        <w:tc>
          <w:tcPr>
            <w:tcW w:w="374" w:type="dxa"/>
            <w:vMerge w:val="restart"/>
            <w:shd w:val="clear" w:color="auto" w:fill="auto"/>
          </w:tcPr>
          <w:p w14:paraId="289D40F7"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r w:rsidRPr="005B050C">
              <w:rPr>
                <w:rFonts w:ascii="Arial" w:eastAsia="Times New Roman" w:hAnsi="Arial" w:cs="Arial"/>
                <w:color w:val="000000"/>
                <w:lang w:eastAsia="en-GB"/>
              </w:rPr>
              <w:t>5</w:t>
            </w:r>
          </w:p>
        </w:tc>
        <w:tc>
          <w:tcPr>
            <w:tcW w:w="2603" w:type="dxa"/>
            <w:vMerge w:val="restart"/>
            <w:shd w:val="clear" w:color="auto" w:fill="auto"/>
          </w:tcPr>
          <w:p w14:paraId="33D21D45" w14:textId="77777777" w:rsidR="00194DB1" w:rsidRPr="005B050C" w:rsidRDefault="00194DB1" w:rsidP="00A46D0B">
            <w:pPr>
              <w:spacing w:beforeLines="60" w:before="144" w:afterLines="60" w:after="144" w:line="240" w:lineRule="auto"/>
              <w:textAlignment w:val="baseline"/>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Be</w:t>
            </w:r>
            <w:r w:rsidR="00A46D0B" w:rsidRPr="005B050C">
              <w:rPr>
                <w:rFonts w:ascii="Arial" w:eastAsia="Times New Roman" w:hAnsi="Arial" w:cs="Arial"/>
                <w:color w:val="000000"/>
                <w:bdr w:val="none" w:sz="0" w:space="0" w:color="auto" w:frame="1"/>
                <w:lang w:eastAsia="en-GB"/>
              </w:rPr>
              <w:t xml:space="preserve"> able to provide first aid to an infant and a child </w:t>
            </w:r>
            <w:r w:rsidRPr="005B050C">
              <w:rPr>
                <w:rFonts w:ascii="Arial" w:eastAsia="Times New Roman" w:hAnsi="Arial" w:cs="Arial"/>
                <w:color w:val="000000"/>
                <w:bdr w:val="none" w:sz="0" w:space="0" w:color="auto" w:frame="1"/>
                <w:lang w:eastAsia="en-GB"/>
              </w:rPr>
              <w:t>with external bleeding</w:t>
            </w:r>
          </w:p>
        </w:tc>
        <w:tc>
          <w:tcPr>
            <w:tcW w:w="567" w:type="dxa"/>
            <w:shd w:val="clear" w:color="auto" w:fill="auto"/>
          </w:tcPr>
          <w:p w14:paraId="1EB9BC3B"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r w:rsidRPr="005B050C">
              <w:rPr>
                <w:rFonts w:ascii="Arial" w:eastAsia="Times New Roman" w:hAnsi="Arial" w:cs="Arial"/>
                <w:color w:val="000000"/>
                <w:lang w:eastAsia="en-GB"/>
              </w:rPr>
              <w:t>5.1</w:t>
            </w:r>
          </w:p>
        </w:tc>
        <w:tc>
          <w:tcPr>
            <w:tcW w:w="5804" w:type="dxa"/>
            <w:shd w:val="clear" w:color="auto" w:fill="auto"/>
          </w:tcPr>
          <w:p w14:paraId="2A869EA4" w14:textId="30D2EFCF" w:rsidR="00EE5C99" w:rsidRPr="005B050C" w:rsidRDefault="00EE5C99" w:rsidP="00194DB1">
            <w:pPr>
              <w:spacing w:beforeLines="60" w:before="144" w:afterLines="60" w:after="144" w:line="240" w:lineRule="auto"/>
              <w:textAlignment w:val="baseline"/>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Identify whe</w:t>
            </w:r>
            <w:r w:rsidR="00C304D5" w:rsidRPr="005B050C">
              <w:rPr>
                <w:rFonts w:ascii="Arial" w:eastAsia="Times New Roman" w:hAnsi="Arial" w:cs="Arial"/>
                <w:color w:val="000000"/>
                <w:bdr w:val="none" w:sz="0" w:space="0" w:color="auto" w:frame="1"/>
                <w:lang w:eastAsia="en-GB"/>
              </w:rPr>
              <w:t>ther</w:t>
            </w:r>
            <w:r w:rsidRPr="005B050C">
              <w:rPr>
                <w:rFonts w:ascii="Arial" w:eastAsia="Times New Roman" w:hAnsi="Arial" w:cs="Arial"/>
                <w:color w:val="000000"/>
                <w:bdr w:val="none" w:sz="0" w:space="0" w:color="auto" w:frame="1"/>
                <w:lang w:eastAsia="en-GB"/>
              </w:rPr>
              <w:t xml:space="preserve"> external bleeding is life-threatening</w:t>
            </w:r>
          </w:p>
          <w:p w14:paraId="0980D36C" w14:textId="77777777" w:rsidR="00EE5C99" w:rsidRPr="005B050C" w:rsidRDefault="00EE5C99" w:rsidP="00194DB1">
            <w:pPr>
              <w:spacing w:beforeLines="60" w:before="144" w:afterLines="60" w:after="144" w:line="240" w:lineRule="auto"/>
              <w:textAlignment w:val="baseline"/>
              <w:rPr>
                <w:rFonts w:ascii="Arial" w:eastAsia="Times New Roman" w:hAnsi="Arial" w:cs="Arial"/>
                <w:color w:val="000000"/>
                <w:bdr w:val="none" w:sz="0" w:space="0" w:color="auto" w:frame="1"/>
                <w:lang w:eastAsia="en-GB"/>
              </w:rPr>
            </w:pPr>
          </w:p>
        </w:tc>
        <w:tc>
          <w:tcPr>
            <w:tcW w:w="5812" w:type="dxa"/>
          </w:tcPr>
          <w:p w14:paraId="2E3B818B" w14:textId="77777777" w:rsidR="00194DB1" w:rsidRPr="005B050C" w:rsidRDefault="00194DB1" w:rsidP="00194DB1">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Identifying the severity of arterial bleeding may include recognising the blood:</w:t>
            </w:r>
          </w:p>
          <w:p w14:paraId="3BE58AE3" w14:textId="77777777" w:rsidR="00194DB1" w:rsidRPr="005B050C" w:rsidRDefault="00194DB1" w:rsidP="00194DB1">
            <w:pPr>
              <w:numPr>
                <w:ilvl w:val="0"/>
                <w:numId w:val="16"/>
              </w:numPr>
              <w:spacing w:after="0" w:line="240" w:lineRule="auto"/>
              <w:contextualSpacing/>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Is under pressure </w:t>
            </w:r>
          </w:p>
          <w:p w14:paraId="700DF4B0" w14:textId="77777777" w:rsidR="00194DB1" w:rsidRPr="005B050C" w:rsidRDefault="00194DB1" w:rsidP="00194DB1">
            <w:pPr>
              <w:numPr>
                <w:ilvl w:val="0"/>
                <w:numId w:val="16"/>
              </w:numPr>
              <w:spacing w:after="0" w:line="240" w:lineRule="auto"/>
              <w:contextualSpacing/>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Spurts in time with the heartbeat </w:t>
            </w:r>
          </w:p>
          <w:p w14:paraId="229C4324" w14:textId="066243B4" w:rsidR="00194DB1" w:rsidRPr="005B050C" w:rsidRDefault="00194DB1" w:rsidP="00194DB1">
            <w:pPr>
              <w:spacing w:after="0" w:line="240" w:lineRule="auto"/>
              <w:rPr>
                <w:rFonts w:ascii="Arial" w:eastAsia="Times New Roman" w:hAnsi="Arial" w:cs="Arial"/>
                <w:b/>
                <w:color w:val="000000"/>
                <w:bdr w:val="none" w:sz="0" w:space="0" w:color="auto" w:frame="1"/>
                <w:lang w:eastAsia="en-GB"/>
              </w:rPr>
            </w:pPr>
            <w:r w:rsidRPr="005B050C">
              <w:rPr>
                <w:rFonts w:ascii="Arial" w:eastAsia="Times New Roman" w:hAnsi="Arial" w:cs="Arial"/>
                <w:b/>
                <w:color w:val="000000"/>
                <w:bdr w:val="none" w:sz="0" w:space="0" w:color="auto" w:frame="1"/>
                <w:lang w:eastAsia="en-GB"/>
              </w:rPr>
              <w:t xml:space="preserve">Recognition that arterial bleeding Is a life-threatening emergency </w:t>
            </w:r>
          </w:p>
          <w:p w14:paraId="5FC87D90" w14:textId="77777777" w:rsidR="00194DB1" w:rsidRPr="005B050C" w:rsidRDefault="00194DB1" w:rsidP="00194DB1">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Identifying the severity of venous bleeding may include recognising the blood:</w:t>
            </w:r>
          </w:p>
          <w:p w14:paraId="2985F413" w14:textId="77777777" w:rsidR="00194DB1" w:rsidRPr="005B050C" w:rsidRDefault="00194DB1" w:rsidP="00194DB1">
            <w:pPr>
              <w:numPr>
                <w:ilvl w:val="0"/>
                <w:numId w:val="17"/>
              </w:numPr>
              <w:spacing w:after="0" w:line="240" w:lineRule="auto"/>
              <w:contextualSpacing/>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lastRenderedPageBreak/>
              <w:t>Volume in veins is comparable to arteries</w:t>
            </w:r>
          </w:p>
          <w:p w14:paraId="12F152EC" w14:textId="77777777" w:rsidR="00194DB1" w:rsidRPr="005B050C" w:rsidRDefault="00194DB1" w:rsidP="00194DB1">
            <w:pPr>
              <w:numPr>
                <w:ilvl w:val="0"/>
                <w:numId w:val="17"/>
              </w:numPr>
              <w:spacing w:after="0" w:line="240" w:lineRule="auto"/>
              <w:contextualSpacing/>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Flows profusely from the wound </w:t>
            </w:r>
          </w:p>
          <w:p w14:paraId="570F5888" w14:textId="02CBF483" w:rsidR="0081288C" w:rsidRPr="005B050C" w:rsidRDefault="00194DB1" w:rsidP="00194DB1">
            <w:pPr>
              <w:spacing w:after="0" w:line="240" w:lineRule="auto"/>
              <w:rPr>
                <w:rFonts w:ascii="Arial" w:eastAsia="Times New Roman" w:hAnsi="Arial" w:cs="Arial"/>
                <w:b/>
                <w:color w:val="000000"/>
                <w:bdr w:val="none" w:sz="0" w:space="0" w:color="auto" w:frame="1"/>
                <w:lang w:eastAsia="en-GB"/>
              </w:rPr>
            </w:pPr>
            <w:r w:rsidRPr="005B050C">
              <w:rPr>
                <w:rFonts w:ascii="Arial" w:eastAsia="Times New Roman" w:hAnsi="Arial" w:cs="Arial"/>
                <w:b/>
                <w:color w:val="000000"/>
                <w:bdr w:val="none" w:sz="0" w:space="0" w:color="auto" w:frame="1"/>
                <w:lang w:eastAsia="en-GB"/>
              </w:rPr>
              <w:t xml:space="preserve">Recognition that venous bleeding Is a life-threatening emergency </w:t>
            </w:r>
          </w:p>
          <w:p w14:paraId="694176AC" w14:textId="2269FCAE" w:rsidR="00194DB1" w:rsidRPr="005B050C" w:rsidRDefault="00C304D5" w:rsidP="00194DB1">
            <w:pPr>
              <w:spacing w:after="0" w:line="240" w:lineRule="auto"/>
              <w:rPr>
                <w:rFonts w:ascii="Arial" w:eastAsia="Times New Roman" w:hAnsi="Arial" w:cs="Arial"/>
                <w:b/>
                <w:color w:val="000000"/>
                <w:bdr w:val="none" w:sz="0" w:space="0" w:color="auto" w:frame="1"/>
                <w:lang w:eastAsia="en-GB"/>
              </w:rPr>
            </w:pPr>
            <w:r w:rsidRPr="005B050C">
              <w:rPr>
                <w:rFonts w:ascii="Arial" w:hAnsi="Arial" w:cs="Arial"/>
                <w:color w:val="000000"/>
                <w:bdr w:val="none" w:sz="0" w:space="0" w:color="auto" w:frame="1"/>
              </w:rPr>
              <w:t>For context - identifying capillary bleeding may include recognising that blood trickles from the wound.</w:t>
            </w:r>
            <w:r w:rsidRPr="005B050C">
              <w:rPr>
                <w:rFonts w:ascii="Arial" w:hAnsi="Arial" w:cs="Arial"/>
                <w:b/>
                <w:color w:val="000000"/>
                <w:bdr w:val="none" w:sz="0" w:space="0" w:color="auto" w:frame="1"/>
              </w:rPr>
              <w:t xml:space="preserve"> </w:t>
            </w:r>
            <w:r w:rsidRPr="005B050C">
              <w:rPr>
                <w:rFonts w:ascii="Arial" w:hAnsi="Arial" w:cs="Arial"/>
                <w:color w:val="000000"/>
                <w:bdr w:val="none" w:sz="0" w:space="0" w:color="auto" w:frame="1"/>
              </w:rPr>
              <w:t xml:space="preserve">Capillary bleeding Is </w:t>
            </w:r>
            <w:r w:rsidRPr="005B050C">
              <w:rPr>
                <w:rFonts w:ascii="Arial" w:hAnsi="Arial" w:cs="Arial"/>
                <w:b/>
                <w:color w:val="000000"/>
                <w:bdr w:val="none" w:sz="0" w:space="0" w:color="auto" w:frame="1"/>
              </w:rPr>
              <w:t>not</w:t>
            </w:r>
            <w:r w:rsidRPr="005B050C">
              <w:rPr>
                <w:rFonts w:ascii="Arial" w:hAnsi="Arial" w:cs="Arial"/>
                <w:color w:val="000000"/>
                <w:bdr w:val="none" w:sz="0" w:space="0" w:color="auto" w:frame="1"/>
              </w:rPr>
              <w:t xml:space="preserve"> a life-threatening emergency</w:t>
            </w:r>
          </w:p>
        </w:tc>
      </w:tr>
      <w:tr w:rsidR="00194DB1" w:rsidRPr="005B050C" w14:paraId="5CB6701F" w14:textId="77777777" w:rsidTr="00C32D92">
        <w:trPr>
          <w:jc w:val="center"/>
        </w:trPr>
        <w:tc>
          <w:tcPr>
            <w:tcW w:w="374" w:type="dxa"/>
            <w:vMerge/>
            <w:shd w:val="clear" w:color="auto" w:fill="auto"/>
          </w:tcPr>
          <w:p w14:paraId="3A6179EA"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p>
        </w:tc>
        <w:tc>
          <w:tcPr>
            <w:tcW w:w="2603" w:type="dxa"/>
            <w:vMerge/>
            <w:shd w:val="clear" w:color="auto" w:fill="auto"/>
          </w:tcPr>
          <w:p w14:paraId="488EDA3A" w14:textId="77777777" w:rsidR="00194DB1" w:rsidRPr="005B050C" w:rsidRDefault="00194DB1" w:rsidP="00194DB1">
            <w:pPr>
              <w:spacing w:beforeLines="60" w:before="144" w:afterLines="60" w:after="144" w:line="240" w:lineRule="auto"/>
              <w:rPr>
                <w:rFonts w:ascii="Arial" w:eastAsia="Times New Roman" w:hAnsi="Arial" w:cs="Arial"/>
                <w:color w:val="000000"/>
                <w:bdr w:val="none" w:sz="0" w:space="0" w:color="auto" w:frame="1"/>
                <w:lang w:eastAsia="en-GB"/>
              </w:rPr>
            </w:pPr>
          </w:p>
        </w:tc>
        <w:tc>
          <w:tcPr>
            <w:tcW w:w="567" w:type="dxa"/>
            <w:shd w:val="clear" w:color="auto" w:fill="auto"/>
          </w:tcPr>
          <w:p w14:paraId="2B56C334"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r w:rsidRPr="005B050C">
              <w:rPr>
                <w:rFonts w:ascii="Arial" w:eastAsia="Times New Roman" w:hAnsi="Arial" w:cs="Arial"/>
                <w:color w:val="000000"/>
                <w:lang w:eastAsia="en-GB"/>
              </w:rPr>
              <w:t>5.2</w:t>
            </w:r>
          </w:p>
        </w:tc>
        <w:tc>
          <w:tcPr>
            <w:tcW w:w="5804" w:type="dxa"/>
            <w:shd w:val="clear" w:color="auto" w:fill="auto"/>
          </w:tcPr>
          <w:p w14:paraId="3A8B7D74" w14:textId="77777777" w:rsidR="00194DB1" w:rsidRPr="005B050C" w:rsidRDefault="00194DB1" w:rsidP="00194DB1">
            <w:pPr>
              <w:spacing w:beforeLines="60" w:before="144" w:afterLines="60" w:after="144" w:line="240" w:lineRule="auto"/>
              <w:textAlignment w:val="baseline"/>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Demonstrate how to adm</w:t>
            </w:r>
            <w:r w:rsidR="005326CF" w:rsidRPr="005B050C">
              <w:rPr>
                <w:rFonts w:ascii="Arial" w:eastAsia="Times New Roman" w:hAnsi="Arial" w:cs="Arial"/>
                <w:color w:val="000000"/>
                <w:bdr w:val="none" w:sz="0" w:space="0" w:color="auto" w:frame="1"/>
                <w:lang w:eastAsia="en-GB"/>
              </w:rPr>
              <w:t xml:space="preserve">inister first aid to an </w:t>
            </w:r>
            <w:r w:rsidR="005326CF" w:rsidRPr="005B050C">
              <w:rPr>
                <w:rFonts w:ascii="Arial" w:hAnsi="Arial" w:cs="Arial"/>
                <w:b/>
                <w:color w:val="0070C0"/>
                <w:kern w:val="28"/>
                <w:u w:val="single"/>
              </w:rPr>
              <w:t>infant or a child</w:t>
            </w:r>
            <w:r w:rsidR="005326CF" w:rsidRPr="005B050C">
              <w:rPr>
                <w:rFonts w:ascii="Arial" w:eastAsia="Times New Roman" w:hAnsi="Arial" w:cs="Arial"/>
                <w:color w:val="000000"/>
                <w:bdr w:val="none" w:sz="0" w:space="0" w:color="auto" w:frame="1"/>
                <w:lang w:eastAsia="en-GB"/>
              </w:rPr>
              <w:t xml:space="preserve"> </w:t>
            </w:r>
            <w:r w:rsidRPr="005B050C">
              <w:rPr>
                <w:rFonts w:ascii="Arial" w:eastAsia="Times New Roman" w:hAnsi="Arial" w:cs="Arial"/>
                <w:color w:val="000000"/>
                <w:bdr w:val="none" w:sz="0" w:space="0" w:color="auto" w:frame="1"/>
                <w:lang w:eastAsia="en-GB"/>
              </w:rPr>
              <w:t>with external bleeding</w:t>
            </w:r>
          </w:p>
        </w:tc>
        <w:tc>
          <w:tcPr>
            <w:tcW w:w="5812" w:type="dxa"/>
          </w:tcPr>
          <w:p w14:paraId="1458A3A2" w14:textId="77777777" w:rsidR="00194DB1" w:rsidRPr="005B050C" w:rsidRDefault="00194DB1" w:rsidP="00194DB1">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Administering first aid for external bleeding may include:</w:t>
            </w:r>
          </w:p>
          <w:p w14:paraId="278A452F" w14:textId="77777777" w:rsidR="00194DB1" w:rsidRPr="005B050C" w:rsidRDefault="00194DB1" w:rsidP="00194DB1">
            <w:pPr>
              <w:numPr>
                <w:ilvl w:val="0"/>
                <w:numId w:val="19"/>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Maintaining aseptic technique</w:t>
            </w:r>
          </w:p>
          <w:p w14:paraId="7E8CF2EA" w14:textId="77777777" w:rsidR="00194DB1" w:rsidRPr="005B050C" w:rsidRDefault="00194DB1" w:rsidP="00194DB1">
            <w:pPr>
              <w:numPr>
                <w:ilvl w:val="0"/>
                <w:numId w:val="19"/>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Siting or laying the casualty </w:t>
            </w:r>
          </w:p>
          <w:p w14:paraId="004FE8DB" w14:textId="77777777" w:rsidR="00194DB1" w:rsidRPr="005B050C" w:rsidRDefault="00194DB1" w:rsidP="00194DB1">
            <w:pPr>
              <w:numPr>
                <w:ilvl w:val="0"/>
                <w:numId w:val="19"/>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Examining the wound</w:t>
            </w:r>
          </w:p>
          <w:p w14:paraId="14A4D820" w14:textId="2F2C8675" w:rsidR="00194DB1" w:rsidRPr="005B050C" w:rsidRDefault="00194DB1" w:rsidP="00194DB1">
            <w:pPr>
              <w:numPr>
                <w:ilvl w:val="0"/>
                <w:numId w:val="19"/>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Applying direct pressure onto </w:t>
            </w:r>
            <w:r w:rsidR="002E4ACF" w:rsidRPr="005B050C">
              <w:rPr>
                <w:rFonts w:ascii="Arial" w:eastAsia="Times New Roman" w:hAnsi="Arial" w:cs="Arial"/>
                <w:color w:val="000000"/>
                <w:bdr w:val="none" w:sz="0" w:space="0" w:color="auto" w:frame="1"/>
                <w:lang w:eastAsia="en-GB"/>
              </w:rPr>
              <w:t xml:space="preserve">(or into) </w:t>
            </w:r>
            <w:r w:rsidRPr="005B050C">
              <w:rPr>
                <w:rFonts w:ascii="Arial" w:eastAsia="Times New Roman" w:hAnsi="Arial" w:cs="Arial"/>
                <w:color w:val="000000"/>
                <w:bdr w:val="none" w:sz="0" w:space="0" w:color="auto" w:frame="1"/>
                <w:lang w:eastAsia="en-GB"/>
              </w:rPr>
              <w:t xml:space="preserve">the wound </w:t>
            </w:r>
          </w:p>
          <w:p w14:paraId="130410CE" w14:textId="77777777" w:rsidR="00194DB1" w:rsidRPr="005B050C" w:rsidRDefault="00194DB1" w:rsidP="00194DB1">
            <w:pPr>
              <w:numPr>
                <w:ilvl w:val="0"/>
                <w:numId w:val="19"/>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Dressing the wound</w:t>
            </w:r>
          </w:p>
          <w:p w14:paraId="1E057421" w14:textId="77777777" w:rsidR="00194DB1" w:rsidRPr="005B050C" w:rsidRDefault="00194DB1" w:rsidP="00194DB1">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Catastrophic bleeding treatment may include:</w:t>
            </w:r>
          </w:p>
          <w:p w14:paraId="5244D1FC" w14:textId="77777777" w:rsidR="00194DB1" w:rsidRPr="005B050C" w:rsidRDefault="00194DB1" w:rsidP="00194DB1">
            <w:pPr>
              <w:numPr>
                <w:ilvl w:val="0"/>
                <w:numId w:val="29"/>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Wound packing</w:t>
            </w:r>
          </w:p>
          <w:p w14:paraId="3538A536" w14:textId="77777777" w:rsidR="00194DB1" w:rsidRPr="005B050C" w:rsidRDefault="00194DB1" w:rsidP="00194DB1">
            <w:pPr>
              <w:numPr>
                <w:ilvl w:val="0"/>
                <w:numId w:val="29"/>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Tourniquet application </w:t>
            </w:r>
          </w:p>
          <w:p w14:paraId="5926DB56" w14:textId="77777777" w:rsidR="00194DB1" w:rsidRPr="005B050C" w:rsidRDefault="00194DB1" w:rsidP="00194DB1">
            <w:pPr>
              <w:numPr>
                <w:ilvl w:val="0"/>
                <w:numId w:val="29"/>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Improvised tourniquet application </w:t>
            </w:r>
          </w:p>
          <w:p w14:paraId="42B96076" w14:textId="77777777" w:rsidR="005326CF" w:rsidRPr="005B050C" w:rsidRDefault="005326CF" w:rsidP="005326CF">
            <w:pPr>
              <w:spacing w:after="0" w:line="240" w:lineRule="auto"/>
              <w:rPr>
                <w:rFonts w:ascii="Arial" w:eastAsia="Times New Roman" w:hAnsi="Arial" w:cs="Arial"/>
                <w:color w:val="000000"/>
                <w:bdr w:val="none" w:sz="0" w:space="0" w:color="auto" w:frame="1"/>
                <w:lang w:eastAsia="en-GB"/>
              </w:rPr>
            </w:pPr>
            <w:r w:rsidRPr="005B050C">
              <w:rPr>
                <w:rFonts w:ascii="Arial" w:hAnsi="Arial" w:cs="Arial"/>
                <w:b/>
                <w:color w:val="0070C0"/>
                <w:kern w:val="28"/>
                <w:u w:val="single"/>
              </w:rPr>
              <w:t>Infant or a child</w:t>
            </w:r>
            <w:r w:rsidRPr="005B050C">
              <w:rPr>
                <w:rFonts w:ascii="Arial" w:hAnsi="Arial" w:cs="Arial"/>
                <w:kern w:val="28"/>
                <w:lang w:eastAsia="en-GB"/>
              </w:rPr>
              <w:t xml:space="preserve">: the learner may apply their skills or knowledge to </w:t>
            </w:r>
            <w:r w:rsidRPr="005B050C">
              <w:rPr>
                <w:rFonts w:ascii="Arial" w:hAnsi="Arial" w:cs="Arial"/>
                <w:b/>
                <w:kern w:val="28"/>
                <w:lang w:eastAsia="en-GB"/>
              </w:rPr>
              <w:t>either</w:t>
            </w:r>
            <w:r w:rsidRPr="005B050C">
              <w:rPr>
                <w:rFonts w:ascii="Arial" w:hAnsi="Arial" w:cs="Arial"/>
                <w:kern w:val="28"/>
                <w:lang w:eastAsia="en-GB"/>
              </w:rPr>
              <w:t xml:space="preserve"> an infant </w:t>
            </w:r>
            <w:r w:rsidRPr="005B050C">
              <w:rPr>
                <w:rFonts w:ascii="Arial" w:hAnsi="Arial" w:cs="Arial"/>
                <w:i/>
                <w:kern w:val="28"/>
                <w:lang w:eastAsia="en-GB"/>
              </w:rPr>
              <w:t>(baby)</w:t>
            </w:r>
            <w:r w:rsidRPr="005B050C">
              <w:rPr>
                <w:rFonts w:ascii="Arial" w:hAnsi="Arial" w:cs="Arial"/>
                <w:kern w:val="28"/>
                <w:lang w:eastAsia="en-GB"/>
              </w:rPr>
              <w:t xml:space="preserve"> </w:t>
            </w:r>
            <w:r w:rsidRPr="005B050C">
              <w:rPr>
                <w:rFonts w:ascii="Arial" w:hAnsi="Arial" w:cs="Arial"/>
                <w:b/>
                <w:kern w:val="28"/>
                <w:lang w:eastAsia="en-GB"/>
              </w:rPr>
              <w:t>or</w:t>
            </w:r>
            <w:r w:rsidRPr="005B050C">
              <w:rPr>
                <w:rFonts w:ascii="Arial" w:hAnsi="Arial" w:cs="Arial"/>
                <w:kern w:val="28"/>
                <w:lang w:eastAsia="en-GB"/>
              </w:rPr>
              <w:t xml:space="preserve"> a child first aid situation because the recognition/treatment would be the same.</w:t>
            </w:r>
          </w:p>
        </w:tc>
      </w:tr>
      <w:tr w:rsidR="00194DB1" w:rsidRPr="005B050C" w14:paraId="463E0309" w14:textId="77777777" w:rsidTr="00C32D92">
        <w:trPr>
          <w:jc w:val="center"/>
        </w:trPr>
        <w:tc>
          <w:tcPr>
            <w:tcW w:w="374" w:type="dxa"/>
            <w:vMerge w:val="restart"/>
            <w:shd w:val="clear" w:color="auto" w:fill="auto"/>
          </w:tcPr>
          <w:p w14:paraId="5DF84C9F"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r w:rsidRPr="005B050C">
              <w:rPr>
                <w:rFonts w:ascii="Arial" w:eastAsia="Times New Roman" w:hAnsi="Arial" w:cs="Arial"/>
                <w:color w:val="000000"/>
                <w:lang w:eastAsia="en-GB"/>
              </w:rPr>
              <w:t>6</w:t>
            </w:r>
          </w:p>
        </w:tc>
        <w:tc>
          <w:tcPr>
            <w:tcW w:w="2603" w:type="dxa"/>
            <w:vMerge w:val="restart"/>
            <w:shd w:val="clear" w:color="auto" w:fill="auto"/>
          </w:tcPr>
          <w:p w14:paraId="19A0572A" w14:textId="77777777" w:rsidR="00194DB1" w:rsidRPr="005B050C" w:rsidRDefault="00194DB1" w:rsidP="00194DB1">
            <w:pPr>
              <w:spacing w:beforeLines="60" w:before="144" w:afterLines="60" w:after="144" w:line="240" w:lineRule="auto"/>
              <w:textAlignment w:val="baseline"/>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Know how to provide first aid to a</w:t>
            </w:r>
            <w:r w:rsidR="00A46D0B" w:rsidRPr="005B050C">
              <w:rPr>
                <w:rFonts w:ascii="Arial" w:eastAsia="Times New Roman" w:hAnsi="Arial" w:cs="Arial"/>
                <w:color w:val="000000"/>
                <w:bdr w:val="none" w:sz="0" w:space="0" w:color="auto" w:frame="1"/>
                <w:lang w:eastAsia="en-GB"/>
              </w:rPr>
              <w:t>n infant or a child</w:t>
            </w:r>
            <w:r w:rsidRPr="005B050C">
              <w:rPr>
                <w:rFonts w:ascii="Arial" w:eastAsia="Times New Roman" w:hAnsi="Arial" w:cs="Arial"/>
                <w:color w:val="000000"/>
                <w:bdr w:val="none" w:sz="0" w:space="0" w:color="auto" w:frame="1"/>
                <w:lang w:eastAsia="en-GB"/>
              </w:rPr>
              <w:t xml:space="preserve"> who is suffering from shock</w:t>
            </w:r>
          </w:p>
        </w:tc>
        <w:tc>
          <w:tcPr>
            <w:tcW w:w="567" w:type="dxa"/>
            <w:shd w:val="clear" w:color="auto" w:fill="auto"/>
          </w:tcPr>
          <w:p w14:paraId="373CB336"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r w:rsidRPr="005B050C">
              <w:rPr>
                <w:rFonts w:ascii="Arial" w:eastAsia="Times New Roman" w:hAnsi="Arial" w:cs="Arial"/>
                <w:color w:val="000000"/>
                <w:lang w:eastAsia="en-GB"/>
              </w:rPr>
              <w:t>6.1</w:t>
            </w:r>
          </w:p>
        </w:tc>
        <w:tc>
          <w:tcPr>
            <w:tcW w:w="5804" w:type="dxa"/>
            <w:shd w:val="clear" w:color="auto" w:fill="auto"/>
          </w:tcPr>
          <w:p w14:paraId="2EB3E700" w14:textId="77777777" w:rsidR="00194DB1" w:rsidRPr="005B050C" w:rsidRDefault="00194DB1" w:rsidP="00194DB1">
            <w:pPr>
              <w:spacing w:beforeLines="60" w:before="144" w:afterLines="60" w:after="144" w:line="240" w:lineRule="auto"/>
              <w:textAlignment w:val="baseline"/>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Recognise when a</w:t>
            </w:r>
            <w:r w:rsidR="0033159D" w:rsidRPr="005B050C">
              <w:rPr>
                <w:rFonts w:ascii="Arial" w:eastAsia="Times New Roman" w:hAnsi="Arial" w:cs="Arial"/>
                <w:color w:val="000000"/>
                <w:bdr w:val="none" w:sz="0" w:space="0" w:color="auto" w:frame="1"/>
                <w:lang w:eastAsia="en-GB"/>
              </w:rPr>
              <w:t xml:space="preserve">n </w:t>
            </w:r>
            <w:r w:rsidR="0033159D" w:rsidRPr="005B050C">
              <w:rPr>
                <w:rFonts w:ascii="Arial" w:hAnsi="Arial" w:cs="Arial"/>
                <w:b/>
                <w:color w:val="0070C0"/>
                <w:kern w:val="28"/>
                <w:u w:val="single"/>
              </w:rPr>
              <w:t>infant or a child</w:t>
            </w:r>
            <w:r w:rsidR="0033159D" w:rsidRPr="005B050C">
              <w:rPr>
                <w:rFonts w:ascii="Arial" w:eastAsia="Times New Roman" w:hAnsi="Arial" w:cs="Arial"/>
                <w:color w:val="000000"/>
                <w:bdr w:val="none" w:sz="0" w:space="0" w:color="auto" w:frame="1"/>
                <w:lang w:eastAsia="en-GB"/>
              </w:rPr>
              <w:t xml:space="preserve"> </w:t>
            </w:r>
            <w:r w:rsidRPr="005B050C">
              <w:rPr>
                <w:rFonts w:ascii="Arial" w:eastAsia="Times New Roman" w:hAnsi="Arial" w:cs="Arial"/>
                <w:color w:val="000000"/>
                <w:bdr w:val="none" w:sz="0" w:space="0" w:color="auto" w:frame="1"/>
                <w:lang w:eastAsia="en-GB"/>
              </w:rPr>
              <w:t xml:space="preserve">is suffering from </w:t>
            </w:r>
            <w:hyperlink w:anchor="Shock" w:history="1">
              <w:r w:rsidRPr="005B050C">
                <w:rPr>
                  <w:rFonts w:ascii="Arial" w:hAnsi="Arial" w:cs="Arial"/>
                  <w:b/>
                  <w:color w:val="0070C0"/>
                  <w:kern w:val="28"/>
                  <w:u w:val="single"/>
                </w:rPr>
                <w:t>shock</w:t>
              </w:r>
            </w:hyperlink>
          </w:p>
        </w:tc>
        <w:tc>
          <w:tcPr>
            <w:tcW w:w="5812" w:type="dxa"/>
          </w:tcPr>
          <w:p w14:paraId="46B1B04F" w14:textId="77777777" w:rsidR="00194DB1" w:rsidRPr="005B050C" w:rsidRDefault="00194DB1" w:rsidP="00194DB1">
            <w:pPr>
              <w:widowControl w:val="0"/>
              <w:autoSpaceDE w:val="0"/>
              <w:autoSpaceDN w:val="0"/>
              <w:adjustRightInd w:val="0"/>
              <w:spacing w:after="0" w:line="240" w:lineRule="auto"/>
              <w:rPr>
                <w:rFonts w:ascii="Arial" w:eastAsia="Times New Roman" w:hAnsi="Arial" w:cs="Arial"/>
                <w:i/>
                <w:lang w:eastAsia="en-GB"/>
              </w:rPr>
            </w:pPr>
            <w:r w:rsidRPr="005B050C">
              <w:rPr>
                <w:rFonts w:ascii="Arial" w:eastAsia="Times New Roman" w:hAnsi="Arial" w:cs="Arial"/>
                <w:b/>
                <w:color w:val="0070C0"/>
                <w:kern w:val="28"/>
                <w:u w:val="single"/>
                <w:lang w:eastAsia="en-GB"/>
              </w:rPr>
              <w:t>Shock</w:t>
            </w:r>
            <w:r w:rsidRPr="005B050C">
              <w:rPr>
                <w:rFonts w:ascii="Arial" w:eastAsia="Times New Roman" w:hAnsi="Arial" w:cs="Arial"/>
                <w:b/>
                <w:color w:val="000000"/>
                <w:bdr w:val="none" w:sz="0" w:space="0" w:color="auto" w:frame="1"/>
                <w:lang w:eastAsia="en-GB"/>
              </w:rPr>
              <w:t xml:space="preserve">: </w:t>
            </w:r>
            <w:r w:rsidRPr="005B050C">
              <w:rPr>
                <w:rFonts w:ascii="Arial" w:eastAsia="Times New Roman" w:hAnsi="Arial" w:cs="Arial"/>
                <w:color w:val="000000"/>
                <w:bdr w:val="none" w:sz="0" w:space="0" w:color="auto" w:frame="1"/>
                <w:lang w:eastAsia="en-GB"/>
              </w:rPr>
              <w:t xml:space="preserve">hypovolaemic shock </w:t>
            </w:r>
            <w:r w:rsidRPr="005B050C">
              <w:rPr>
                <w:rFonts w:ascii="Arial" w:eastAsia="Times New Roman" w:hAnsi="Arial" w:cs="Arial"/>
                <w:i/>
                <w:color w:val="000000"/>
                <w:bdr w:val="none" w:sz="0" w:space="0" w:color="auto" w:frame="1"/>
                <w:lang w:eastAsia="en-GB"/>
              </w:rPr>
              <w:t>(resulting from blood loss)</w:t>
            </w:r>
          </w:p>
          <w:p w14:paraId="29C5A137" w14:textId="77777777" w:rsidR="00194DB1" w:rsidRPr="005B050C" w:rsidRDefault="00194DB1" w:rsidP="00194DB1">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Hypovolaemic shock recognition may include:</w:t>
            </w:r>
          </w:p>
          <w:p w14:paraId="1DC67EA5" w14:textId="77777777" w:rsidR="00194DB1" w:rsidRPr="005B050C" w:rsidRDefault="00194DB1" w:rsidP="00194DB1">
            <w:pPr>
              <w:numPr>
                <w:ilvl w:val="0"/>
                <w:numId w:val="19"/>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Pale, clammy skin</w:t>
            </w:r>
          </w:p>
          <w:p w14:paraId="62F5343D" w14:textId="77777777" w:rsidR="00194DB1" w:rsidRPr="005B050C" w:rsidRDefault="00194DB1" w:rsidP="00194DB1">
            <w:pPr>
              <w:numPr>
                <w:ilvl w:val="0"/>
                <w:numId w:val="19"/>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Fast, shallow breathing</w:t>
            </w:r>
          </w:p>
          <w:p w14:paraId="402B77AF" w14:textId="0D7B7562" w:rsidR="00194DB1" w:rsidRPr="005B050C" w:rsidRDefault="00194DB1" w:rsidP="00C304D5">
            <w:pPr>
              <w:numPr>
                <w:ilvl w:val="0"/>
                <w:numId w:val="19"/>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Rise in pulse rate</w:t>
            </w:r>
          </w:p>
          <w:p w14:paraId="5E9B46EB" w14:textId="6E02E6F1" w:rsidR="00194DB1" w:rsidRPr="005B050C" w:rsidRDefault="00194DB1" w:rsidP="00194DB1">
            <w:pPr>
              <w:numPr>
                <w:ilvl w:val="0"/>
                <w:numId w:val="19"/>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Cyanosis</w:t>
            </w:r>
            <w:r w:rsidR="0033159D" w:rsidRPr="005B050C">
              <w:rPr>
                <w:rFonts w:ascii="Arial" w:eastAsia="Times New Roman" w:hAnsi="Arial" w:cs="Arial"/>
                <w:color w:val="000000"/>
                <w:bdr w:val="none" w:sz="0" w:space="0" w:color="auto" w:frame="1"/>
                <w:lang w:eastAsia="en-GB"/>
              </w:rPr>
              <w:t xml:space="preserve"> </w:t>
            </w:r>
          </w:p>
          <w:p w14:paraId="0062ADEE" w14:textId="5569B1F9" w:rsidR="00C304D5" w:rsidRPr="005B050C" w:rsidRDefault="00C304D5" w:rsidP="00194DB1">
            <w:pPr>
              <w:numPr>
                <w:ilvl w:val="0"/>
                <w:numId w:val="19"/>
              </w:numPr>
              <w:spacing w:after="0" w:line="240" w:lineRule="auto"/>
              <w:rPr>
                <w:rFonts w:ascii="Arial" w:eastAsia="Times New Roman" w:hAnsi="Arial" w:cs="Arial"/>
                <w:color w:val="000000"/>
                <w:bdr w:val="none" w:sz="0" w:space="0" w:color="auto" w:frame="1"/>
                <w:lang w:eastAsia="en-GB"/>
              </w:rPr>
            </w:pPr>
            <w:r w:rsidRPr="005B050C">
              <w:rPr>
                <w:rFonts w:ascii="Arial" w:hAnsi="Arial" w:cs="Arial"/>
                <w:color w:val="000000"/>
                <w:bdr w:val="none" w:sz="0" w:space="0" w:color="auto" w:frame="1"/>
              </w:rPr>
              <w:t>Dizziness/passing out when sitting or standing upright</w:t>
            </w:r>
          </w:p>
          <w:p w14:paraId="05FC971E" w14:textId="77777777" w:rsidR="0033159D" w:rsidRPr="005B050C" w:rsidRDefault="0033159D" w:rsidP="0033159D">
            <w:pPr>
              <w:spacing w:after="0" w:line="240" w:lineRule="auto"/>
              <w:rPr>
                <w:rFonts w:ascii="Arial" w:eastAsia="Times New Roman" w:hAnsi="Arial" w:cs="Arial"/>
                <w:color w:val="000000"/>
                <w:bdr w:val="none" w:sz="0" w:space="0" w:color="auto" w:frame="1"/>
                <w:lang w:eastAsia="en-GB"/>
              </w:rPr>
            </w:pPr>
            <w:r w:rsidRPr="005B050C">
              <w:rPr>
                <w:rFonts w:ascii="Arial" w:hAnsi="Arial" w:cs="Arial"/>
                <w:b/>
                <w:color w:val="0070C0"/>
                <w:kern w:val="28"/>
                <w:u w:val="single"/>
              </w:rPr>
              <w:t>Infant or a child</w:t>
            </w:r>
            <w:r w:rsidRPr="005B050C">
              <w:rPr>
                <w:rFonts w:ascii="Arial" w:hAnsi="Arial" w:cs="Arial"/>
                <w:kern w:val="28"/>
                <w:lang w:eastAsia="en-GB"/>
              </w:rPr>
              <w:t xml:space="preserve">: the learner may apply their skills or knowledge to </w:t>
            </w:r>
            <w:r w:rsidRPr="005B050C">
              <w:rPr>
                <w:rFonts w:ascii="Arial" w:hAnsi="Arial" w:cs="Arial"/>
                <w:b/>
                <w:kern w:val="28"/>
                <w:lang w:eastAsia="en-GB"/>
              </w:rPr>
              <w:t>either</w:t>
            </w:r>
            <w:r w:rsidRPr="005B050C">
              <w:rPr>
                <w:rFonts w:ascii="Arial" w:hAnsi="Arial" w:cs="Arial"/>
                <w:kern w:val="28"/>
                <w:lang w:eastAsia="en-GB"/>
              </w:rPr>
              <w:t xml:space="preserve"> an infant </w:t>
            </w:r>
            <w:r w:rsidRPr="005B050C">
              <w:rPr>
                <w:rFonts w:ascii="Arial" w:hAnsi="Arial" w:cs="Arial"/>
                <w:i/>
                <w:kern w:val="28"/>
                <w:lang w:eastAsia="en-GB"/>
              </w:rPr>
              <w:t>(baby)</w:t>
            </w:r>
            <w:r w:rsidRPr="005B050C">
              <w:rPr>
                <w:rFonts w:ascii="Arial" w:hAnsi="Arial" w:cs="Arial"/>
                <w:kern w:val="28"/>
                <w:lang w:eastAsia="en-GB"/>
              </w:rPr>
              <w:t xml:space="preserve"> </w:t>
            </w:r>
            <w:r w:rsidRPr="005B050C">
              <w:rPr>
                <w:rFonts w:ascii="Arial" w:hAnsi="Arial" w:cs="Arial"/>
                <w:b/>
                <w:kern w:val="28"/>
                <w:lang w:eastAsia="en-GB"/>
              </w:rPr>
              <w:t>or</w:t>
            </w:r>
            <w:r w:rsidRPr="005B050C">
              <w:rPr>
                <w:rFonts w:ascii="Arial" w:hAnsi="Arial" w:cs="Arial"/>
                <w:kern w:val="28"/>
                <w:lang w:eastAsia="en-GB"/>
              </w:rPr>
              <w:t xml:space="preserve"> a child first aid situation because the recognition/treatment would be the same.</w:t>
            </w:r>
          </w:p>
        </w:tc>
      </w:tr>
      <w:tr w:rsidR="00194DB1" w:rsidRPr="005B050C" w14:paraId="552A5DF3" w14:textId="77777777" w:rsidTr="00C32D92">
        <w:trPr>
          <w:jc w:val="center"/>
        </w:trPr>
        <w:tc>
          <w:tcPr>
            <w:tcW w:w="374" w:type="dxa"/>
            <w:vMerge/>
            <w:shd w:val="clear" w:color="auto" w:fill="auto"/>
          </w:tcPr>
          <w:p w14:paraId="54073F65"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p>
        </w:tc>
        <w:tc>
          <w:tcPr>
            <w:tcW w:w="2603" w:type="dxa"/>
            <w:vMerge/>
            <w:shd w:val="clear" w:color="auto" w:fill="auto"/>
          </w:tcPr>
          <w:p w14:paraId="3517D857" w14:textId="77777777" w:rsidR="00194DB1" w:rsidRPr="005B050C" w:rsidRDefault="00194DB1" w:rsidP="00194DB1">
            <w:pPr>
              <w:spacing w:beforeLines="60" w:before="144" w:afterLines="60" w:after="144" w:line="240" w:lineRule="auto"/>
              <w:rPr>
                <w:rFonts w:ascii="Arial" w:eastAsia="Times New Roman" w:hAnsi="Arial" w:cs="Arial"/>
                <w:color w:val="000000"/>
                <w:bdr w:val="none" w:sz="0" w:space="0" w:color="auto" w:frame="1"/>
                <w:lang w:eastAsia="en-GB"/>
              </w:rPr>
            </w:pPr>
          </w:p>
        </w:tc>
        <w:tc>
          <w:tcPr>
            <w:tcW w:w="567" w:type="dxa"/>
            <w:shd w:val="clear" w:color="auto" w:fill="auto"/>
          </w:tcPr>
          <w:p w14:paraId="6ED3427E" w14:textId="77777777" w:rsidR="00194DB1" w:rsidRPr="005B050C" w:rsidRDefault="00194DB1" w:rsidP="00194DB1">
            <w:pPr>
              <w:spacing w:beforeLines="60" w:before="144" w:afterLines="60" w:after="144" w:line="240" w:lineRule="auto"/>
              <w:rPr>
                <w:rFonts w:ascii="Arial" w:eastAsia="Times New Roman" w:hAnsi="Arial" w:cs="Arial"/>
                <w:color w:val="000000"/>
                <w:lang w:eastAsia="en-GB"/>
              </w:rPr>
            </w:pPr>
            <w:r w:rsidRPr="005B050C">
              <w:rPr>
                <w:rFonts w:ascii="Arial" w:eastAsia="Times New Roman" w:hAnsi="Arial" w:cs="Arial"/>
                <w:color w:val="000000"/>
                <w:lang w:eastAsia="en-GB"/>
              </w:rPr>
              <w:t>6.2</w:t>
            </w:r>
          </w:p>
        </w:tc>
        <w:tc>
          <w:tcPr>
            <w:tcW w:w="5804" w:type="dxa"/>
            <w:shd w:val="clear" w:color="auto" w:fill="auto"/>
          </w:tcPr>
          <w:p w14:paraId="39AAC127" w14:textId="77777777" w:rsidR="00194DB1" w:rsidRPr="005B050C" w:rsidRDefault="00194DB1" w:rsidP="00194DB1">
            <w:pPr>
              <w:spacing w:beforeLines="60" w:before="144" w:afterLines="60" w:after="144" w:line="240" w:lineRule="auto"/>
              <w:textAlignment w:val="baseline"/>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Identify how to ad</w:t>
            </w:r>
            <w:r w:rsidR="0033159D" w:rsidRPr="005B050C">
              <w:rPr>
                <w:rFonts w:ascii="Arial" w:eastAsia="Times New Roman" w:hAnsi="Arial" w:cs="Arial"/>
                <w:color w:val="000000"/>
                <w:bdr w:val="none" w:sz="0" w:space="0" w:color="auto" w:frame="1"/>
                <w:lang w:eastAsia="en-GB"/>
              </w:rPr>
              <w:t xml:space="preserve">minister first aid to an </w:t>
            </w:r>
            <w:r w:rsidR="0033159D" w:rsidRPr="005B050C">
              <w:rPr>
                <w:rFonts w:ascii="Arial" w:hAnsi="Arial" w:cs="Arial"/>
                <w:b/>
                <w:color w:val="0070C0"/>
                <w:kern w:val="28"/>
                <w:u w:val="single"/>
              </w:rPr>
              <w:t>infant or a child</w:t>
            </w:r>
            <w:r w:rsidRPr="005B050C">
              <w:rPr>
                <w:rFonts w:ascii="Arial" w:eastAsia="Times New Roman" w:hAnsi="Arial" w:cs="Arial"/>
                <w:color w:val="000000"/>
                <w:bdr w:val="none" w:sz="0" w:space="0" w:color="auto" w:frame="1"/>
                <w:lang w:eastAsia="en-GB"/>
              </w:rPr>
              <w:t xml:space="preserve"> who is suffering from shock</w:t>
            </w:r>
          </w:p>
        </w:tc>
        <w:tc>
          <w:tcPr>
            <w:tcW w:w="5812" w:type="dxa"/>
          </w:tcPr>
          <w:p w14:paraId="66C0C5DD" w14:textId="77777777" w:rsidR="00194DB1" w:rsidRPr="005B050C" w:rsidRDefault="00194DB1" w:rsidP="00194DB1">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Administering first aid for hypovolaemic shock may include:</w:t>
            </w:r>
          </w:p>
          <w:p w14:paraId="0C73A12E" w14:textId="77777777" w:rsidR="00194DB1" w:rsidRPr="005B050C" w:rsidRDefault="00194DB1" w:rsidP="00194DB1">
            <w:pPr>
              <w:numPr>
                <w:ilvl w:val="0"/>
                <w:numId w:val="20"/>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Treating the cause</w:t>
            </w:r>
          </w:p>
          <w:p w14:paraId="4AFB18C8" w14:textId="77777777" w:rsidR="00194DB1" w:rsidRPr="005B050C" w:rsidRDefault="00194DB1" w:rsidP="00194DB1">
            <w:pPr>
              <w:numPr>
                <w:ilvl w:val="0"/>
                <w:numId w:val="20"/>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lastRenderedPageBreak/>
              <w:t xml:space="preserve">Casualty positioning </w:t>
            </w:r>
          </w:p>
          <w:p w14:paraId="7FA07A4F" w14:textId="54FDB05D" w:rsidR="0033159D" w:rsidRPr="005B050C" w:rsidRDefault="00194DB1" w:rsidP="00570548">
            <w:pPr>
              <w:numPr>
                <w:ilvl w:val="0"/>
                <w:numId w:val="20"/>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Keeping the casualty warm</w:t>
            </w:r>
          </w:p>
          <w:p w14:paraId="4A812F45" w14:textId="77777777" w:rsidR="00194DB1" w:rsidRPr="005B050C" w:rsidRDefault="00194DB1" w:rsidP="00194DB1">
            <w:pPr>
              <w:numPr>
                <w:ilvl w:val="0"/>
                <w:numId w:val="20"/>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Calling 999/112</w:t>
            </w:r>
          </w:p>
          <w:p w14:paraId="58FF4C99" w14:textId="77777777" w:rsidR="0033159D" w:rsidRPr="005B050C" w:rsidRDefault="0033159D" w:rsidP="0033159D">
            <w:pPr>
              <w:spacing w:after="0" w:line="240" w:lineRule="auto"/>
              <w:rPr>
                <w:rFonts w:ascii="Arial" w:eastAsia="Times New Roman" w:hAnsi="Arial" w:cs="Arial"/>
                <w:color w:val="000000"/>
                <w:bdr w:val="none" w:sz="0" w:space="0" w:color="auto" w:frame="1"/>
                <w:lang w:eastAsia="en-GB"/>
              </w:rPr>
            </w:pPr>
            <w:r w:rsidRPr="005B050C">
              <w:rPr>
                <w:rFonts w:ascii="Arial" w:hAnsi="Arial" w:cs="Arial"/>
                <w:b/>
                <w:color w:val="0070C0"/>
                <w:kern w:val="28"/>
                <w:u w:val="single"/>
              </w:rPr>
              <w:t>Infant or a child</w:t>
            </w:r>
            <w:r w:rsidRPr="005B050C">
              <w:rPr>
                <w:rFonts w:ascii="Arial" w:hAnsi="Arial" w:cs="Arial"/>
                <w:kern w:val="28"/>
                <w:lang w:eastAsia="en-GB"/>
              </w:rPr>
              <w:t xml:space="preserve">: the learner may apply their skills or knowledge to </w:t>
            </w:r>
            <w:r w:rsidRPr="005B050C">
              <w:rPr>
                <w:rFonts w:ascii="Arial" w:hAnsi="Arial" w:cs="Arial"/>
                <w:b/>
                <w:kern w:val="28"/>
                <w:lang w:eastAsia="en-GB"/>
              </w:rPr>
              <w:t>either</w:t>
            </w:r>
            <w:r w:rsidRPr="005B050C">
              <w:rPr>
                <w:rFonts w:ascii="Arial" w:hAnsi="Arial" w:cs="Arial"/>
                <w:kern w:val="28"/>
                <w:lang w:eastAsia="en-GB"/>
              </w:rPr>
              <w:t xml:space="preserve"> an infant </w:t>
            </w:r>
            <w:r w:rsidRPr="005B050C">
              <w:rPr>
                <w:rFonts w:ascii="Arial" w:hAnsi="Arial" w:cs="Arial"/>
                <w:i/>
                <w:kern w:val="28"/>
                <w:lang w:eastAsia="en-GB"/>
              </w:rPr>
              <w:t>(baby)</w:t>
            </w:r>
            <w:r w:rsidRPr="005B050C">
              <w:rPr>
                <w:rFonts w:ascii="Arial" w:hAnsi="Arial" w:cs="Arial"/>
                <w:kern w:val="28"/>
                <w:lang w:eastAsia="en-GB"/>
              </w:rPr>
              <w:t xml:space="preserve"> </w:t>
            </w:r>
            <w:r w:rsidRPr="005B050C">
              <w:rPr>
                <w:rFonts w:ascii="Arial" w:hAnsi="Arial" w:cs="Arial"/>
                <w:b/>
                <w:kern w:val="28"/>
                <w:lang w:eastAsia="en-GB"/>
              </w:rPr>
              <w:t>or</w:t>
            </w:r>
            <w:r w:rsidRPr="005B050C">
              <w:rPr>
                <w:rFonts w:ascii="Arial" w:hAnsi="Arial" w:cs="Arial"/>
                <w:kern w:val="28"/>
                <w:lang w:eastAsia="en-GB"/>
              </w:rPr>
              <w:t xml:space="preserve"> a child first aid situation because the recognition/treatment would be the same.</w:t>
            </w:r>
          </w:p>
        </w:tc>
      </w:tr>
      <w:tr w:rsidR="00272A24" w:rsidRPr="005B050C" w14:paraId="1AA9B7CE" w14:textId="77777777" w:rsidTr="00C32D92">
        <w:trPr>
          <w:jc w:val="center"/>
        </w:trPr>
        <w:tc>
          <w:tcPr>
            <w:tcW w:w="374" w:type="dxa"/>
            <w:shd w:val="clear" w:color="auto" w:fill="auto"/>
          </w:tcPr>
          <w:p w14:paraId="55632159" w14:textId="77777777" w:rsidR="00272A24" w:rsidRPr="005B050C" w:rsidRDefault="00272A24" w:rsidP="00194DB1">
            <w:pPr>
              <w:spacing w:beforeLines="60" w:before="144" w:afterLines="60" w:after="144" w:line="240" w:lineRule="auto"/>
              <w:rPr>
                <w:rFonts w:ascii="Arial" w:eastAsia="Times New Roman" w:hAnsi="Arial" w:cs="Arial"/>
                <w:color w:val="000000"/>
                <w:lang w:eastAsia="en-GB"/>
              </w:rPr>
            </w:pPr>
            <w:r w:rsidRPr="005B050C">
              <w:rPr>
                <w:rFonts w:ascii="Arial" w:eastAsia="Times New Roman" w:hAnsi="Arial" w:cs="Arial"/>
                <w:color w:val="000000"/>
                <w:lang w:eastAsia="en-GB"/>
              </w:rPr>
              <w:lastRenderedPageBreak/>
              <w:t>7</w:t>
            </w:r>
          </w:p>
        </w:tc>
        <w:tc>
          <w:tcPr>
            <w:tcW w:w="2603" w:type="dxa"/>
            <w:shd w:val="clear" w:color="auto" w:fill="auto"/>
          </w:tcPr>
          <w:p w14:paraId="570326A7" w14:textId="77777777" w:rsidR="00272A24" w:rsidRPr="005B050C" w:rsidRDefault="00272A24" w:rsidP="00A46D0B">
            <w:pPr>
              <w:spacing w:beforeLines="60" w:before="144" w:afterLines="60" w:after="144" w:line="240" w:lineRule="auto"/>
              <w:textAlignment w:val="baseline"/>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Know how to provide first aid to a</w:t>
            </w:r>
            <w:r w:rsidR="00A46D0B" w:rsidRPr="005B050C">
              <w:rPr>
                <w:rFonts w:ascii="Arial" w:eastAsia="Times New Roman" w:hAnsi="Arial" w:cs="Arial"/>
                <w:color w:val="000000"/>
                <w:bdr w:val="none" w:sz="0" w:space="0" w:color="auto" w:frame="1"/>
                <w:lang w:eastAsia="en-GB"/>
              </w:rPr>
              <w:t xml:space="preserve">n infant or a child with bites, stings and </w:t>
            </w:r>
            <w:r w:rsidRPr="005B050C">
              <w:rPr>
                <w:rFonts w:ascii="Arial" w:eastAsia="Times New Roman" w:hAnsi="Arial" w:cs="Arial"/>
                <w:color w:val="000000"/>
                <w:bdr w:val="none" w:sz="0" w:space="0" w:color="auto" w:frame="1"/>
                <w:lang w:eastAsia="en-GB"/>
              </w:rPr>
              <w:t>minor injuries</w:t>
            </w:r>
          </w:p>
        </w:tc>
        <w:tc>
          <w:tcPr>
            <w:tcW w:w="567" w:type="dxa"/>
            <w:shd w:val="clear" w:color="auto" w:fill="auto"/>
          </w:tcPr>
          <w:p w14:paraId="2EEEADE9" w14:textId="77777777" w:rsidR="00272A24" w:rsidRPr="005B050C" w:rsidRDefault="00272A24" w:rsidP="00194DB1">
            <w:pPr>
              <w:spacing w:beforeLines="60" w:before="144" w:afterLines="60" w:after="144" w:line="240" w:lineRule="auto"/>
              <w:rPr>
                <w:rFonts w:ascii="Arial" w:eastAsia="Times New Roman" w:hAnsi="Arial" w:cs="Arial"/>
                <w:color w:val="000000"/>
                <w:lang w:eastAsia="en-GB"/>
              </w:rPr>
            </w:pPr>
            <w:r w:rsidRPr="005B050C">
              <w:rPr>
                <w:rFonts w:ascii="Arial" w:eastAsia="Times New Roman" w:hAnsi="Arial" w:cs="Arial"/>
                <w:color w:val="000000"/>
                <w:lang w:eastAsia="en-GB"/>
              </w:rPr>
              <w:t>7.1</w:t>
            </w:r>
          </w:p>
        </w:tc>
        <w:tc>
          <w:tcPr>
            <w:tcW w:w="5804" w:type="dxa"/>
            <w:shd w:val="clear" w:color="auto" w:fill="auto"/>
          </w:tcPr>
          <w:p w14:paraId="159283F0" w14:textId="2746B0B1" w:rsidR="00272A24" w:rsidRPr="005B050C" w:rsidRDefault="00272A24" w:rsidP="00194DB1">
            <w:pPr>
              <w:spacing w:beforeLines="60" w:before="144" w:afterLines="60" w:after="144" w:line="240" w:lineRule="auto"/>
              <w:textAlignment w:val="baseline"/>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Identi</w:t>
            </w:r>
            <w:r w:rsidR="00EE5C99" w:rsidRPr="005B050C">
              <w:rPr>
                <w:rFonts w:ascii="Arial" w:eastAsia="Times New Roman" w:hAnsi="Arial" w:cs="Arial"/>
                <w:color w:val="000000"/>
                <w:bdr w:val="none" w:sz="0" w:space="0" w:color="auto" w:frame="1"/>
                <w:lang w:eastAsia="en-GB"/>
              </w:rPr>
              <w:t xml:space="preserve">fy how to administer first aid to </w:t>
            </w:r>
            <w:r w:rsidR="00EE5C99" w:rsidRPr="005B050C">
              <w:rPr>
                <w:rFonts w:ascii="Arial" w:hAnsi="Arial" w:cs="Arial"/>
                <w:b/>
                <w:color w:val="0070C0"/>
                <w:kern w:val="28"/>
                <w:u w:val="single"/>
              </w:rPr>
              <w:t xml:space="preserve">an infant or </w:t>
            </w:r>
            <w:r w:rsidR="00C304D5" w:rsidRPr="005B050C">
              <w:rPr>
                <w:rFonts w:ascii="Arial" w:hAnsi="Arial" w:cs="Arial"/>
                <w:b/>
                <w:color w:val="0070C0"/>
                <w:kern w:val="28"/>
                <w:u w:val="single"/>
              </w:rPr>
              <w:t xml:space="preserve">a </w:t>
            </w:r>
            <w:r w:rsidR="00EE5C99" w:rsidRPr="005B050C">
              <w:rPr>
                <w:rFonts w:ascii="Arial" w:hAnsi="Arial" w:cs="Arial"/>
                <w:b/>
                <w:color w:val="0070C0"/>
                <w:kern w:val="28"/>
                <w:u w:val="single"/>
              </w:rPr>
              <w:t>child</w:t>
            </w:r>
            <w:r w:rsidRPr="005B050C">
              <w:rPr>
                <w:rFonts w:ascii="Arial" w:eastAsia="Times New Roman" w:hAnsi="Arial" w:cs="Arial"/>
                <w:color w:val="000000"/>
                <w:bdr w:val="none" w:sz="0" w:space="0" w:color="auto" w:frame="1"/>
                <w:lang w:eastAsia="en-GB"/>
              </w:rPr>
              <w:t>:</w:t>
            </w:r>
          </w:p>
          <w:p w14:paraId="30DC3BD2" w14:textId="77777777" w:rsidR="00272A24" w:rsidRPr="005B050C" w:rsidRDefault="00272A24" w:rsidP="00272A24">
            <w:pPr>
              <w:pStyle w:val="NoSpacing"/>
              <w:numPr>
                <w:ilvl w:val="0"/>
                <w:numId w:val="35"/>
              </w:numPr>
              <w:rPr>
                <w:rFonts w:ascii="Arial" w:hAnsi="Arial" w:cs="Arial"/>
                <w:bdr w:val="none" w:sz="0" w:space="0" w:color="auto" w:frame="1"/>
                <w:lang w:eastAsia="en-GB"/>
              </w:rPr>
            </w:pPr>
            <w:r w:rsidRPr="005B050C">
              <w:rPr>
                <w:rFonts w:ascii="Arial" w:hAnsi="Arial" w:cs="Arial"/>
                <w:bdr w:val="none" w:sz="0" w:space="0" w:color="auto" w:frame="1"/>
                <w:lang w:eastAsia="en-GB"/>
              </w:rPr>
              <w:t>Bites</w:t>
            </w:r>
          </w:p>
          <w:p w14:paraId="0BEFB285" w14:textId="77777777" w:rsidR="00272A24" w:rsidRPr="005B050C" w:rsidRDefault="00272A24" w:rsidP="00272A24">
            <w:pPr>
              <w:pStyle w:val="NoSpacing"/>
              <w:numPr>
                <w:ilvl w:val="0"/>
                <w:numId w:val="35"/>
              </w:numPr>
              <w:rPr>
                <w:rFonts w:ascii="Arial" w:hAnsi="Arial" w:cs="Arial"/>
                <w:bdr w:val="none" w:sz="0" w:space="0" w:color="auto" w:frame="1"/>
                <w:lang w:eastAsia="en-GB"/>
              </w:rPr>
            </w:pPr>
            <w:r w:rsidRPr="005B050C">
              <w:rPr>
                <w:rFonts w:ascii="Arial" w:hAnsi="Arial" w:cs="Arial"/>
                <w:bdr w:val="none" w:sz="0" w:space="0" w:color="auto" w:frame="1"/>
                <w:lang w:eastAsia="en-GB"/>
              </w:rPr>
              <w:t xml:space="preserve">Stings </w:t>
            </w:r>
          </w:p>
          <w:p w14:paraId="05A059E2" w14:textId="77777777" w:rsidR="00272A24" w:rsidRPr="005B050C" w:rsidRDefault="00A46D0B" w:rsidP="00272A24">
            <w:pPr>
              <w:pStyle w:val="NoSpacing"/>
              <w:numPr>
                <w:ilvl w:val="0"/>
                <w:numId w:val="35"/>
              </w:numPr>
              <w:rPr>
                <w:rFonts w:ascii="Arial" w:hAnsi="Arial" w:cs="Arial"/>
                <w:bdr w:val="none" w:sz="0" w:space="0" w:color="auto" w:frame="1"/>
                <w:lang w:eastAsia="en-GB"/>
              </w:rPr>
            </w:pPr>
            <w:r w:rsidRPr="005B050C">
              <w:rPr>
                <w:rFonts w:ascii="Arial" w:hAnsi="Arial" w:cs="Arial"/>
                <w:bdr w:val="none" w:sz="0" w:space="0" w:color="auto" w:frame="1"/>
                <w:lang w:eastAsia="en-GB"/>
              </w:rPr>
              <w:t>S</w:t>
            </w:r>
            <w:r w:rsidR="00272A24" w:rsidRPr="005B050C">
              <w:rPr>
                <w:rFonts w:ascii="Arial" w:hAnsi="Arial" w:cs="Arial"/>
                <w:bdr w:val="none" w:sz="0" w:space="0" w:color="auto" w:frame="1"/>
                <w:lang w:eastAsia="en-GB"/>
              </w:rPr>
              <w:t>mall cuts</w:t>
            </w:r>
          </w:p>
          <w:p w14:paraId="73A4E41A" w14:textId="77777777" w:rsidR="00272A24" w:rsidRPr="005B050C" w:rsidRDefault="00A46D0B" w:rsidP="00272A24">
            <w:pPr>
              <w:pStyle w:val="NoSpacing"/>
              <w:numPr>
                <w:ilvl w:val="0"/>
                <w:numId w:val="35"/>
              </w:numPr>
              <w:rPr>
                <w:rFonts w:ascii="Arial" w:hAnsi="Arial" w:cs="Arial"/>
                <w:bdr w:val="none" w:sz="0" w:space="0" w:color="auto" w:frame="1"/>
                <w:lang w:eastAsia="en-GB"/>
              </w:rPr>
            </w:pPr>
            <w:r w:rsidRPr="005B050C">
              <w:rPr>
                <w:rFonts w:ascii="Arial" w:hAnsi="Arial" w:cs="Arial"/>
                <w:bdr w:val="none" w:sz="0" w:space="0" w:color="auto" w:frame="1"/>
                <w:lang w:eastAsia="en-GB"/>
              </w:rPr>
              <w:t>G</w:t>
            </w:r>
            <w:r w:rsidR="00272A24" w:rsidRPr="005B050C">
              <w:rPr>
                <w:rFonts w:ascii="Arial" w:hAnsi="Arial" w:cs="Arial"/>
                <w:bdr w:val="none" w:sz="0" w:space="0" w:color="auto" w:frame="1"/>
                <w:lang w:eastAsia="en-GB"/>
              </w:rPr>
              <w:t>razes</w:t>
            </w:r>
          </w:p>
          <w:p w14:paraId="17CFB1B5" w14:textId="77777777" w:rsidR="00272A24" w:rsidRPr="005B050C" w:rsidRDefault="00272A24" w:rsidP="00272A24">
            <w:pPr>
              <w:pStyle w:val="NoSpacing"/>
              <w:numPr>
                <w:ilvl w:val="0"/>
                <w:numId w:val="35"/>
              </w:numPr>
              <w:rPr>
                <w:rFonts w:ascii="Arial" w:hAnsi="Arial" w:cs="Arial"/>
                <w:bdr w:val="none" w:sz="0" w:space="0" w:color="auto" w:frame="1"/>
                <w:lang w:eastAsia="en-GB"/>
              </w:rPr>
            </w:pPr>
            <w:r w:rsidRPr="005B050C">
              <w:rPr>
                <w:rFonts w:ascii="Arial" w:hAnsi="Arial" w:cs="Arial"/>
                <w:bdr w:val="none" w:sz="0" w:space="0" w:color="auto" w:frame="1"/>
                <w:lang w:eastAsia="en-GB"/>
              </w:rPr>
              <w:t>Bumps and bruises</w:t>
            </w:r>
          </w:p>
          <w:p w14:paraId="15E134C3" w14:textId="77777777" w:rsidR="00272A24" w:rsidRPr="005B050C" w:rsidRDefault="00A46D0B" w:rsidP="00272A24">
            <w:pPr>
              <w:pStyle w:val="NoSpacing"/>
              <w:numPr>
                <w:ilvl w:val="0"/>
                <w:numId w:val="35"/>
              </w:numPr>
              <w:rPr>
                <w:rFonts w:ascii="Arial" w:hAnsi="Arial" w:cs="Arial"/>
                <w:bdr w:val="none" w:sz="0" w:space="0" w:color="auto" w:frame="1"/>
                <w:lang w:eastAsia="en-GB"/>
              </w:rPr>
            </w:pPr>
            <w:r w:rsidRPr="005B050C">
              <w:rPr>
                <w:rFonts w:ascii="Arial" w:hAnsi="Arial" w:cs="Arial"/>
                <w:bdr w:val="none" w:sz="0" w:space="0" w:color="auto" w:frame="1"/>
                <w:lang w:eastAsia="en-GB"/>
              </w:rPr>
              <w:t>S</w:t>
            </w:r>
            <w:r w:rsidR="00272A24" w:rsidRPr="005B050C">
              <w:rPr>
                <w:rFonts w:ascii="Arial" w:hAnsi="Arial" w:cs="Arial"/>
                <w:bdr w:val="none" w:sz="0" w:space="0" w:color="auto" w:frame="1"/>
                <w:lang w:eastAsia="en-GB"/>
              </w:rPr>
              <w:t>mall splinters</w:t>
            </w:r>
          </w:p>
          <w:p w14:paraId="7BB1E5AB" w14:textId="2804DE6E" w:rsidR="00272A24" w:rsidRPr="005B050C" w:rsidRDefault="00A46D0B" w:rsidP="00272A24">
            <w:pPr>
              <w:pStyle w:val="NoSpacing"/>
              <w:numPr>
                <w:ilvl w:val="0"/>
                <w:numId w:val="35"/>
              </w:numPr>
              <w:rPr>
                <w:rFonts w:ascii="Arial" w:hAnsi="Arial" w:cs="Arial"/>
                <w:bdr w:val="none" w:sz="0" w:space="0" w:color="auto" w:frame="1"/>
                <w:lang w:eastAsia="en-GB"/>
              </w:rPr>
            </w:pPr>
            <w:r w:rsidRPr="005B050C">
              <w:rPr>
                <w:rFonts w:ascii="Arial" w:hAnsi="Arial" w:cs="Arial"/>
                <w:bdr w:val="none" w:sz="0" w:space="0" w:color="auto" w:frame="1"/>
                <w:lang w:eastAsia="en-GB"/>
              </w:rPr>
              <w:t>N</w:t>
            </w:r>
            <w:r w:rsidR="00272A24" w:rsidRPr="005B050C">
              <w:rPr>
                <w:rFonts w:ascii="Arial" w:hAnsi="Arial" w:cs="Arial"/>
                <w:bdr w:val="none" w:sz="0" w:space="0" w:color="auto" w:frame="1"/>
                <w:lang w:eastAsia="en-GB"/>
              </w:rPr>
              <w:t>osebleeds</w:t>
            </w:r>
          </w:p>
        </w:tc>
        <w:tc>
          <w:tcPr>
            <w:tcW w:w="5812" w:type="dxa"/>
          </w:tcPr>
          <w:p w14:paraId="72C4C03D" w14:textId="77777777" w:rsidR="00272A24" w:rsidRPr="005B050C" w:rsidRDefault="00272A24" w:rsidP="00272A24">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Administering first aid for bites may include:</w:t>
            </w:r>
          </w:p>
          <w:p w14:paraId="010FCC64" w14:textId="77777777" w:rsidR="00272A24" w:rsidRPr="005B050C" w:rsidRDefault="00272A24" w:rsidP="00272A24">
            <w:pPr>
              <w:pStyle w:val="ListParagraph"/>
              <w:numPr>
                <w:ilvl w:val="0"/>
                <w:numId w:val="36"/>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Irrigation </w:t>
            </w:r>
          </w:p>
          <w:p w14:paraId="5620BEEA" w14:textId="77777777" w:rsidR="00272A24" w:rsidRPr="005B050C" w:rsidRDefault="00272A24" w:rsidP="00272A24">
            <w:pPr>
              <w:pStyle w:val="ListParagraph"/>
              <w:numPr>
                <w:ilvl w:val="0"/>
                <w:numId w:val="36"/>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Dressing </w:t>
            </w:r>
          </w:p>
          <w:p w14:paraId="0E9F95A1" w14:textId="77777777" w:rsidR="007C376B" w:rsidRPr="005B050C" w:rsidRDefault="00272A24" w:rsidP="006D7549">
            <w:pPr>
              <w:pStyle w:val="ListParagraph"/>
              <w:numPr>
                <w:ilvl w:val="0"/>
                <w:numId w:val="36"/>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Seeking medical advice</w:t>
            </w:r>
          </w:p>
          <w:p w14:paraId="0A00E31E" w14:textId="4B2B01CE" w:rsidR="007C376B" w:rsidRPr="005B050C" w:rsidRDefault="00272A24" w:rsidP="007C376B">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 </w:t>
            </w:r>
            <w:r w:rsidR="007C376B" w:rsidRPr="005B050C">
              <w:rPr>
                <w:rFonts w:ascii="Arial" w:eastAsia="Times New Roman" w:hAnsi="Arial" w:cs="Arial"/>
                <w:color w:val="000000"/>
                <w:bdr w:val="none" w:sz="0" w:space="0" w:color="auto" w:frame="1"/>
                <w:lang w:eastAsia="en-GB"/>
              </w:rPr>
              <w:t>Administeri</w:t>
            </w:r>
            <w:r w:rsidR="00835121" w:rsidRPr="005B050C">
              <w:rPr>
                <w:rFonts w:ascii="Arial" w:eastAsia="Times New Roman" w:hAnsi="Arial" w:cs="Arial"/>
                <w:color w:val="000000"/>
                <w:bdr w:val="none" w:sz="0" w:space="0" w:color="auto" w:frame="1"/>
                <w:lang w:eastAsia="en-GB"/>
              </w:rPr>
              <w:t>ng first aid for stings</w:t>
            </w:r>
            <w:r w:rsidR="007C376B" w:rsidRPr="005B050C">
              <w:rPr>
                <w:rFonts w:ascii="Arial" w:eastAsia="Times New Roman" w:hAnsi="Arial" w:cs="Arial"/>
                <w:color w:val="000000"/>
                <w:bdr w:val="none" w:sz="0" w:space="0" w:color="auto" w:frame="1"/>
                <w:lang w:eastAsia="en-GB"/>
              </w:rPr>
              <w:t xml:space="preserve"> may include:</w:t>
            </w:r>
          </w:p>
          <w:p w14:paraId="414905C1" w14:textId="61856B36" w:rsidR="00272A24" w:rsidRPr="005B050C" w:rsidRDefault="00835121" w:rsidP="00835121">
            <w:pPr>
              <w:pStyle w:val="ListParagraph"/>
              <w:numPr>
                <w:ilvl w:val="0"/>
                <w:numId w:val="37"/>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Scraping off the sting </w:t>
            </w:r>
          </w:p>
          <w:p w14:paraId="566EF29F" w14:textId="09BF93DF" w:rsidR="00835121" w:rsidRPr="005B050C" w:rsidRDefault="00835121" w:rsidP="00835121">
            <w:pPr>
              <w:pStyle w:val="ListParagraph"/>
              <w:numPr>
                <w:ilvl w:val="0"/>
                <w:numId w:val="37"/>
              </w:num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Applying an ice pack </w:t>
            </w:r>
          </w:p>
          <w:p w14:paraId="159888DD" w14:textId="7915D37A" w:rsidR="00835121" w:rsidRPr="005B050C" w:rsidRDefault="00835121" w:rsidP="00835121">
            <w:pPr>
              <w:pStyle w:val="ListParagraph"/>
              <w:numPr>
                <w:ilvl w:val="0"/>
                <w:numId w:val="37"/>
              </w:numPr>
              <w:spacing w:after="0" w:line="240" w:lineRule="auto"/>
              <w:rPr>
                <w:rFonts w:ascii="Arial" w:eastAsia="Times New Roman" w:hAnsi="Arial" w:cs="Arial"/>
                <w:i/>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Giving sips of cold water </w:t>
            </w:r>
            <w:r w:rsidRPr="005B050C">
              <w:rPr>
                <w:rFonts w:ascii="Arial" w:eastAsia="Times New Roman" w:hAnsi="Arial" w:cs="Arial"/>
                <w:i/>
                <w:color w:val="000000"/>
                <w:bdr w:val="none" w:sz="0" w:space="0" w:color="auto" w:frame="1"/>
                <w:lang w:eastAsia="en-GB"/>
              </w:rPr>
              <w:t>(if the sting is in the mouth)</w:t>
            </w:r>
          </w:p>
          <w:p w14:paraId="1EC5F7DC" w14:textId="0BF2A51E" w:rsidR="00835121" w:rsidRPr="005B050C" w:rsidRDefault="00835121" w:rsidP="00835121">
            <w:pPr>
              <w:pStyle w:val="ListParagraph"/>
              <w:numPr>
                <w:ilvl w:val="0"/>
                <w:numId w:val="37"/>
              </w:numPr>
              <w:spacing w:after="0" w:line="240" w:lineRule="auto"/>
              <w:rPr>
                <w:rFonts w:ascii="Arial" w:eastAsia="Times New Roman" w:hAnsi="Arial" w:cs="Arial"/>
                <w:i/>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Monitoring for allergic reaction </w:t>
            </w:r>
          </w:p>
          <w:p w14:paraId="296E8DE3" w14:textId="77777777" w:rsidR="00272A24" w:rsidRPr="005B050C" w:rsidRDefault="00272A24" w:rsidP="00194DB1">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Administering first aid for small cuts and grazes may include:</w:t>
            </w:r>
          </w:p>
          <w:p w14:paraId="11460FF7" w14:textId="77777777" w:rsidR="00272A24" w:rsidRPr="005B050C" w:rsidRDefault="00272A24" w:rsidP="00194DB1">
            <w:pPr>
              <w:numPr>
                <w:ilvl w:val="0"/>
                <w:numId w:val="21"/>
              </w:numPr>
              <w:spacing w:after="0" w:line="240" w:lineRule="auto"/>
              <w:contextualSpacing/>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Irrigation </w:t>
            </w:r>
          </w:p>
          <w:p w14:paraId="47DF29AE" w14:textId="77777777" w:rsidR="00272A24" w:rsidRPr="005B050C" w:rsidRDefault="00272A24" w:rsidP="00194DB1">
            <w:pPr>
              <w:numPr>
                <w:ilvl w:val="0"/>
                <w:numId w:val="21"/>
              </w:numPr>
              <w:spacing w:after="0" w:line="240" w:lineRule="auto"/>
              <w:contextualSpacing/>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Dressing</w:t>
            </w:r>
          </w:p>
          <w:p w14:paraId="574EE5D4" w14:textId="77777777" w:rsidR="00272A24" w:rsidRPr="005B050C" w:rsidRDefault="00272A24" w:rsidP="00194DB1">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Administering first aid for bumps and bruises may include:</w:t>
            </w:r>
          </w:p>
          <w:p w14:paraId="08D3EC42" w14:textId="77777777" w:rsidR="00272A24" w:rsidRPr="005B050C" w:rsidRDefault="00272A24" w:rsidP="00194DB1">
            <w:pPr>
              <w:numPr>
                <w:ilvl w:val="0"/>
                <w:numId w:val="22"/>
              </w:numPr>
              <w:spacing w:after="0" w:line="240" w:lineRule="auto"/>
              <w:contextualSpacing/>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Cold compress for 10 minutes</w:t>
            </w:r>
          </w:p>
          <w:p w14:paraId="451B4537" w14:textId="77777777" w:rsidR="00272A24" w:rsidRPr="005B050C" w:rsidRDefault="00272A24" w:rsidP="00194DB1">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Small splinter removal may include the following steps:</w:t>
            </w:r>
          </w:p>
          <w:p w14:paraId="423B3362" w14:textId="77777777" w:rsidR="00272A24" w:rsidRPr="005B050C" w:rsidRDefault="00272A24" w:rsidP="00194DB1">
            <w:pPr>
              <w:numPr>
                <w:ilvl w:val="0"/>
                <w:numId w:val="22"/>
              </w:numPr>
              <w:spacing w:after="0" w:line="240" w:lineRule="auto"/>
              <w:contextualSpacing/>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Cleaning of area</w:t>
            </w:r>
          </w:p>
          <w:p w14:paraId="742F1FB9" w14:textId="77777777" w:rsidR="00272A24" w:rsidRPr="005B050C" w:rsidRDefault="00272A24" w:rsidP="00194DB1">
            <w:pPr>
              <w:numPr>
                <w:ilvl w:val="0"/>
                <w:numId w:val="22"/>
              </w:numPr>
              <w:spacing w:after="0" w:line="240" w:lineRule="auto"/>
              <w:contextualSpacing/>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Remove with tweezers</w:t>
            </w:r>
          </w:p>
          <w:p w14:paraId="4EE0F657" w14:textId="77777777" w:rsidR="00272A24" w:rsidRPr="005B050C" w:rsidRDefault="00272A24" w:rsidP="00194DB1">
            <w:pPr>
              <w:numPr>
                <w:ilvl w:val="0"/>
                <w:numId w:val="22"/>
              </w:numPr>
              <w:spacing w:after="0" w:line="240" w:lineRule="auto"/>
              <w:contextualSpacing/>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Dress</w:t>
            </w:r>
          </w:p>
          <w:p w14:paraId="27574472" w14:textId="77777777" w:rsidR="00272A24" w:rsidRPr="005B050C" w:rsidRDefault="00272A24" w:rsidP="00194DB1">
            <w:pPr>
              <w:spacing w:after="0" w:line="240" w:lineRule="auto"/>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Administering first aid for a nosebleed may include:</w:t>
            </w:r>
          </w:p>
          <w:p w14:paraId="59E97EE9" w14:textId="77777777" w:rsidR="00272A24" w:rsidRPr="005B050C" w:rsidRDefault="00272A24" w:rsidP="00194DB1">
            <w:pPr>
              <w:numPr>
                <w:ilvl w:val="0"/>
                <w:numId w:val="31"/>
              </w:numPr>
              <w:spacing w:after="0" w:line="240" w:lineRule="auto"/>
              <w:contextualSpacing/>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Sitting the casualty down, head tipped forwards </w:t>
            </w:r>
          </w:p>
          <w:p w14:paraId="6DB6A501" w14:textId="77777777" w:rsidR="00272A24" w:rsidRPr="005B050C" w:rsidRDefault="00272A24" w:rsidP="00194DB1">
            <w:pPr>
              <w:numPr>
                <w:ilvl w:val="0"/>
                <w:numId w:val="30"/>
              </w:numPr>
              <w:spacing w:after="0" w:line="240" w:lineRule="auto"/>
              <w:contextualSpacing/>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Pinching the soft part of the nose </w:t>
            </w:r>
          </w:p>
          <w:p w14:paraId="12E51AF1" w14:textId="77777777" w:rsidR="00272A24" w:rsidRPr="005B050C" w:rsidRDefault="00272A24" w:rsidP="00272A24">
            <w:pPr>
              <w:numPr>
                <w:ilvl w:val="0"/>
                <w:numId w:val="30"/>
              </w:numPr>
              <w:spacing w:after="0" w:line="240" w:lineRule="auto"/>
              <w:contextualSpacing/>
              <w:rPr>
                <w:rFonts w:ascii="Arial" w:eastAsia="Times New Roman" w:hAnsi="Arial" w:cs="Arial"/>
                <w:color w:val="000000"/>
                <w:bdr w:val="none" w:sz="0" w:space="0" w:color="auto" w:frame="1"/>
                <w:lang w:eastAsia="en-GB"/>
              </w:rPr>
            </w:pPr>
            <w:r w:rsidRPr="005B050C">
              <w:rPr>
                <w:rFonts w:ascii="Arial" w:eastAsia="Times New Roman" w:hAnsi="Arial" w:cs="Arial"/>
                <w:color w:val="000000"/>
                <w:bdr w:val="none" w:sz="0" w:space="0" w:color="auto" w:frame="1"/>
                <w:lang w:eastAsia="en-GB"/>
              </w:rPr>
              <w:t xml:space="preserve">Telling the casualty to breathe through their mouth </w:t>
            </w:r>
          </w:p>
          <w:p w14:paraId="7A474186" w14:textId="77777777" w:rsidR="00EE5C99" w:rsidRPr="005B050C" w:rsidRDefault="00EE5C99" w:rsidP="00EE5C99">
            <w:pPr>
              <w:spacing w:after="0" w:line="240" w:lineRule="auto"/>
              <w:contextualSpacing/>
              <w:rPr>
                <w:rFonts w:ascii="Arial" w:eastAsia="Times New Roman" w:hAnsi="Arial" w:cs="Arial"/>
                <w:color w:val="000000"/>
                <w:bdr w:val="none" w:sz="0" w:space="0" w:color="auto" w:frame="1"/>
                <w:lang w:eastAsia="en-GB"/>
              </w:rPr>
            </w:pPr>
            <w:r w:rsidRPr="005B050C">
              <w:rPr>
                <w:rFonts w:ascii="Arial" w:hAnsi="Arial" w:cs="Arial"/>
                <w:b/>
                <w:color w:val="0070C0"/>
                <w:kern w:val="28"/>
                <w:u w:val="single"/>
              </w:rPr>
              <w:t>Infant or a child</w:t>
            </w:r>
            <w:r w:rsidRPr="005B050C">
              <w:rPr>
                <w:rFonts w:ascii="Arial" w:hAnsi="Arial" w:cs="Arial"/>
                <w:kern w:val="28"/>
                <w:lang w:eastAsia="en-GB"/>
              </w:rPr>
              <w:t xml:space="preserve">: the learner may apply their skills or knowledge to </w:t>
            </w:r>
            <w:r w:rsidRPr="005B050C">
              <w:rPr>
                <w:rFonts w:ascii="Arial" w:hAnsi="Arial" w:cs="Arial"/>
                <w:b/>
                <w:kern w:val="28"/>
                <w:lang w:eastAsia="en-GB"/>
              </w:rPr>
              <w:t>either</w:t>
            </w:r>
            <w:r w:rsidRPr="005B050C">
              <w:rPr>
                <w:rFonts w:ascii="Arial" w:hAnsi="Arial" w:cs="Arial"/>
                <w:kern w:val="28"/>
                <w:lang w:eastAsia="en-GB"/>
              </w:rPr>
              <w:t xml:space="preserve"> an infant </w:t>
            </w:r>
            <w:r w:rsidRPr="005B050C">
              <w:rPr>
                <w:rFonts w:ascii="Arial" w:hAnsi="Arial" w:cs="Arial"/>
                <w:i/>
                <w:kern w:val="28"/>
                <w:lang w:eastAsia="en-GB"/>
              </w:rPr>
              <w:t>(baby)</w:t>
            </w:r>
            <w:r w:rsidRPr="005B050C">
              <w:rPr>
                <w:rFonts w:ascii="Arial" w:hAnsi="Arial" w:cs="Arial"/>
                <w:kern w:val="28"/>
                <w:lang w:eastAsia="en-GB"/>
              </w:rPr>
              <w:t xml:space="preserve"> </w:t>
            </w:r>
            <w:r w:rsidRPr="005B050C">
              <w:rPr>
                <w:rFonts w:ascii="Arial" w:hAnsi="Arial" w:cs="Arial"/>
                <w:b/>
                <w:kern w:val="28"/>
                <w:lang w:eastAsia="en-GB"/>
              </w:rPr>
              <w:t>or</w:t>
            </w:r>
            <w:r w:rsidRPr="005B050C">
              <w:rPr>
                <w:rFonts w:ascii="Arial" w:hAnsi="Arial" w:cs="Arial"/>
                <w:kern w:val="28"/>
                <w:lang w:eastAsia="en-GB"/>
              </w:rPr>
              <w:t xml:space="preserve"> a child first aid situation because the recognition/treatment would be the same.</w:t>
            </w:r>
          </w:p>
        </w:tc>
      </w:tr>
    </w:tbl>
    <w:p w14:paraId="6B2349AF" w14:textId="77777777" w:rsidR="00191F4A" w:rsidRPr="005B050C" w:rsidRDefault="00191F4A" w:rsidP="00C304D5">
      <w:pPr>
        <w:rPr>
          <w:rFonts w:ascii="Arial" w:hAnsi="Arial" w:cs="Arial"/>
          <w:lang w:val="en-US"/>
        </w:rPr>
      </w:pPr>
    </w:p>
    <w:tbl>
      <w:tblPr>
        <w:tblW w:w="5441" w:type="pct"/>
        <w:tblInd w:w="-577" w:type="dxa"/>
        <w:tblCellMar>
          <w:left w:w="180" w:type="dxa"/>
          <w:right w:w="180" w:type="dxa"/>
        </w:tblCellMar>
        <w:tblLook w:val="0000" w:firstRow="0" w:lastRow="0" w:firstColumn="0" w:lastColumn="0" w:noHBand="0" w:noVBand="0"/>
      </w:tblPr>
      <w:tblGrid>
        <w:gridCol w:w="5557"/>
        <w:gridCol w:w="9610"/>
      </w:tblGrid>
      <w:tr w:rsidR="0081288C" w:rsidRPr="005B050C" w14:paraId="61F5F252" w14:textId="77777777" w:rsidTr="0081288C">
        <w:trPr>
          <w:cantSplit/>
          <w:trHeight w:val="335"/>
        </w:trPr>
        <w:tc>
          <w:tcPr>
            <w:tcW w:w="5000" w:type="pct"/>
            <w:gridSpan w:val="2"/>
            <w:tcBorders>
              <w:top w:val="single" w:sz="8" w:space="0" w:color="auto"/>
              <w:left w:val="single" w:sz="8" w:space="0" w:color="auto"/>
              <w:bottom w:val="nil"/>
              <w:right w:val="single" w:sz="8" w:space="0" w:color="auto"/>
            </w:tcBorders>
          </w:tcPr>
          <w:p w14:paraId="345953F0" w14:textId="77777777" w:rsidR="0081288C" w:rsidRPr="005B050C" w:rsidRDefault="0081288C" w:rsidP="00DC1170">
            <w:pPr>
              <w:widowControl w:val="0"/>
              <w:autoSpaceDE w:val="0"/>
              <w:autoSpaceDN w:val="0"/>
              <w:adjustRightInd w:val="0"/>
              <w:spacing w:before="60" w:after="60" w:line="240" w:lineRule="auto"/>
              <w:rPr>
                <w:rFonts w:ascii="Arial" w:eastAsia="Times New Roman" w:hAnsi="Arial" w:cs="Arial"/>
                <w:kern w:val="28"/>
                <w:lang w:eastAsia="en-GB"/>
              </w:rPr>
            </w:pPr>
            <w:r w:rsidRPr="005B050C">
              <w:rPr>
                <w:rFonts w:ascii="Arial" w:eastAsia="Times New Roman" w:hAnsi="Arial" w:cs="Arial"/>
                <w:b/>
                <w:bCs/>
                <w:kern w:val="28"/>
                <w:lang w:eastAsia="en-GB"/>
              </w:rPr>
              <w:t>Additional information about the unit</w:t>
            </w:r>
          </w:p>
        </w:tc>
      </w:tr>
      <w:tr w:rsidR="004A558A" w:rsidRPr="005B050C" w14:paraId="2B6A05EC" w14:textId="77777777" w:rsidTr="0081288C">
        <w:trPr>
          <w:trHeight w:val="335"/>
        </w:trPr>
        <w:tc>
          <w:tcPr>
            <w:tcW w:w="1832" w:type="pct"/>
            <w:tcBorders>
              <w:top w:val="single" w:sz="8" w:space="0" w:color="auto"/>
              <w:left w:val="single" w:sz="8" w:space="0" w:color="auto"/>
              <w:bottom w:val="nil"/>
              <w:right w:val="nil"/>
            </w:tcBorders>
          </w:tcPr>
          <w:p w14:paraId="3F2E7706" w14:textId="0A6B864B" w:rsidR="004A558A" w:rsidRPr="005B050C" w:rsidRDefault="004A558A" w:rsidP="0081288C">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5B050C">
              <w:rPr>
                <w:rFonts w:ascii="Arial" w:eastAsia="Times New Roman" w:hAnsi="Arial" w:cs="Arial"/>
                <w:kern w:val="28"/>
                <w:lang w:eastAsia="en-GB"/>
              </w:rPr>
              <w:t xml:space="preserve">*Indicative content </w:t>
            </w:r>
          </w:p>
        </w:tc>
        <w:tc>
          <w:tcPr>
            <w:tcW w:w="3168" w:type="pct"/>
            <w:tcBorders>
              <w:top w:val="single" w:sz="8" w:space="0" w:color="auto"/>
              <w:left w:val="single" w:sz="8" w:space="0" w:color="auto"/>
              <w:bottom w:val="nil"/>
              <w:right w:val="single" w:sz="8" w:space="0" w:color="auto"/>
            </w:tcBorders>
          </w:tcPr>
          <w:p w14:paraId="7498F7DE" w14:textId="5A0BA2C4" w:rsidR="004A558A" w:rsidRPr="005B050C" w:rsidRDefault="004A558A" w:rsidP="0081288C">
            <w:pPr>
              <w:widowControl w:val="0"/>
              <w:autoSpaceDE w:val="0"/>
              <w:autoSpaceDN w:val="0"/>
              <w:adjustRightInd w:val="0"/>
              <w:spacing w:before="60" w:after="60" w:line="240" w:lineRule="auto"/>
              <w:rPr>
                <w:rFonts w:ascii="Arial" w:eastAsia="Times New Roman" w:hAnsi="Arial" w:cs="Arial"/>
                <w:kern w:val="28"/>
                <w:lang w:eastAsia="en-GB"/>
              </w:rPr>
            </w:pPr>
            <w:r w:rsidRPr="005B050C">
              <w:rPr>
                <w:rFonts w:ascii="Arial" w:eastAsia="Times New Roman" w:hAnsi="Arial" w:cs="Arial"/>
                <w:kern w:val="28"/>
                <w:lang w:eastAsia="en-GB"/>
              </w:rPr>
              <w:t>The purpose of the indicative content in this unit is to provide an indication of the context behind each assessment criteria. This is not intended to be exhaustive or set any absolute boundaries.</w:t>
            </w:r>
          </w:p>
        </w:tc>
      </w:tr>
      <w:tr w:rsidR="0081288C" w:rsidRPr="005B050C" w14:paraId="6E3E6F78" w14:textId="77777777" w:rsidTr="0081288C">
        <w:trPr>
          <w:trHeight w:val="335"/>
        </w:trPr>
        <w:tc>
          <w:tcPr>
            <w:tcW w:w="1832" w:type="pct"/>
            <w:tcBorders>
              <w:top w:val="single" w:sz="8" w:space="0" w:color="auto"/>
              <w:left w:val="single" w:sz="8" w:space="0" w:color="auto"/>
              <w:bottom w:val="nil"/>
              <w:right w:val="nil"/>
            </w:tcBorders>
          </w:tcPr>
          <w:p w14:paraId="335E2412" w14:textId="77777777" w:rsidR="0081288C" w:rsidRPr="005B050C" w:rsidRDefault="0081288C" w:rsidP="0081288C">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5B050C">
              <w:rPr>
                <w:rFonts w:ascii="Arial" w:eastAsia="Times New Roman" w:hAnsi="Arial" w:cs="Arial"/>
                <w:kern w:val="28"/>
                <w:lang w:eastAsia="en-GB"/>
              </w:rPr>
              <w:t>Unit purpose and aims</w:t>
            </w:r>
          </w:p>
        </w:tc>
        <w:tc>
          <w:tcPr>
            <w:tcW w:w="3168" w:type="pct"/>
            <w:tcBorders>
              <w:top w:val="single" w:sz="8" w:space="0" w:color="auto"/>
              <w:left w:val="single" w:sz="8" w:space="0" w:color="auto"/>
              <w:bottom w:val="nil"/>
              <w:right w:val="single" w:sz="8" w:space="0" w:color="auto"/>
            </w:tcBorders>
          </w:tcPr>
          <w:p w14:paraId="3D9A9477" w14:textId="77777777" w:rsidR="0081288C" w:rsidRPr="005B050C" w:rsidRDefault="0081288C" w:rsidP="0081288C">
            <w:pPr>
              <w:widowControl w:val="0"/>
              <w:autoSpaceDE w:val="0"/>
              <w:autoSpaceDN w:val="0"/>
              <w:adjustRightInd w:val="0"/>
              <w:spacing w:before="60" w:after="60" w:line="240" w:lineRule="auto"/>
              <w:rPr>
                <w:rFonts w:ascii="Arial" w:eastAsia="Times New Roman" w:hAnsi="Arial" w:cs="Arial"/>
                <w:kern w:val="28"/>
                <w:lang w:eastAsia="en-GB"/>
              </w:rPr>
            </w:pPr>
            <w:r w:rsidRPr="005B050C">
              <w:rPr>
                <w:rFonts w:ascii="Arial" w:eastAsia="Times New Roman" w:hAnsi="Arial" w:cs="Arial"/>
                <w:kern w:val="28"/>
                <w:lang w:eastAsia="en-GB"/>
              </w:rPr>
              <w:t xml:space="preserve">Purpose of the unit is for the learner to attain knowledge and practical competencies required to deal with a range of paediatric first aid situations </w:t>
            </w:r>
          </w:p>
        </w:tc>
      </w:tr>
      <w:tr w:rsidR="00F1477A" w:rsidRPr="005B050C" w14:paraId="25CF4051" w14:textId="77777777" w:rsidTr="0081288C">
        <w:trPr>
          <w:trHeight w:val="1070"/>
        </w:trPr>
        <w:tc>
          <w:tcPr>
            <w:tcW w:w="1832" w:type="pct"/>
            <w:tcBorders>
              <w:top w:val="single" w:sz="8" w:space="0" w:color="auto"/>
              <w:left w:val="single" w:sz="8" w:space="0" w:color="auto"/>
              <w:bottom w:val="nil"/>
              <w:right w:val="nil"/>
            </w:tcBorders>
          </w:tcPr>
          <w:p w14:paraId="1A2BFBF6" w14:textId="0C0D49C6" w:rsidR="00F1477A" w:rsidRPr="005B050C" w:rsidRDefault="00F1477A" w:rsidP="00F1477A">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5B050C">
              <w:rPr>
                <w:rFonts w:ascii="Arial" w:eastAsia="Times New Roman" w:hAnsi="Arial" w:cs="Arial"/>
                <w:kern w:val="28"/>
                <w:lang w:eastAsia="en-GB"/>
              </w:rPr>
              <w:t xml:space="preserve">Assessment requirements or guidance specified by a sector or regulatory body </w:t>
            </w:r>
            <w:r w:rsidRPr="005B050C">
              <w:rPr>
                <w:rFonts w:ascii="Arial" w:eastAsia="Times New Roman" w:hAnsi="Arial" w:cs="Arial"/>
                <w:i/>
                <w:kern w:val="28"/>
                <w:lang w:eastAsia="en-GB"/>
              </w:rPr>
              <w:t>(if appropriate)</w:t>
            </w:r>
          </w:p>
        </w:tc>
        <w:tc>
          <w:tcPr>
            <w:tcW w:w="3168" w:type="pct"/>
            <w:tcBorders>
              <w:top w:val="single" w:sz="8" w:space="0" w:color="auto"/>
              <w:left w:val="single" w:sz="8" w:space="0" w:color="auto"/>
              <w:bottom w:val="nil"/>
              <w:right w:val="single" w:sz="8" w:space="0" w:color="auto"/>
            </w:tcBorders>
          </w:tcPr>
          <w:p w14:paraId="246DDD4B" w14:textId="74D3DF15" w:rsidR="00F1477A" w:rsidRPr="005B050C" w:rsidRDefault="00F1477A" w:rsidP="00F1477A">
            <w:pPr>
              <w:widowControl w:val="0"/>
              <w:autoSpaceDE w:val="0"/>
              <w:autoSpaceDN w:val="0"/>
              <w:adjustRightInd w:val="0"/>
              <w:spacing w:before="60" w:after="60" w:line="240" w:lineRule="auto"/>
              <w:rPr>
                <w:rFonts w:ascii="Arial" w:eastAsia="Times New Roman" w:hAnsi="Arial" w:cs="Arial"/>
                <w:kern w:val="28"/>
                <w:lang w:eastAsia="en-GB"/>
              </w:rPr>
            </w:pPr>
            <w:r w:rsidRPr="005B050C">
              <w:rPr>
                <w:rFonts w:ascii="Arial" w:eastAsia="Times New Roman" w:hAnsi="Arial" w:cs="Arial"/>
                <w:kern w:val="28"/>
                <w:lang w:eastAsia="en-GB"/>
              </w:rPr>
              <w:t xml:space="preserve">Unit should be delivered, assessed and quality assured in accordance with </w:t>
            </w:r>
            <w:r w:rsidRPr="005B050C">
              <w:rPr>
                <w:rFonts w:ascii="Arial" w:eastAsia="Times New Roman" w:hAnsi="Arial" w:cs="Arial"/>
                <w:i/>
                <w:kern w:val="28"/>
                <w:lang w:eastAsia="en-GB"/>
              </w:rPr>
              <w:t>Assessment Principles for Regulated First Aid Qualifications</w:t>
            </w:r>
            <w:r w:rsidRPr="005B050C">
              <w:rPr>
                <w:rFonts w:ascii="Arial" w:eastAsia="Times New Roman" w:hAnsi="Arial" w:cs="Arial"/>
                <w:kern w:val="28"/>
                <w:lang w:eastAsia="en-GB"/>
              </w:rPr>
              <w:t xml:space="preserve">, published by the First Aid Awarding Organisation Forum  </w:t>
            </w:r>
          </w:p>
        </w:tc>
      </w:tr>
      <w:tr w:rsidR="00F1477A" w:rsidRPr="005B050C" w14:paraId="2528F506" w14:textId="77777777" w:rsidTr="00EC3F6F">
        <w:trPr>
          <w:trHeight w:val="1070"/>
        </w:trPr>
        <w:tc>
          <w:tcPr>
            <w:tcW w:w="1832" w:type="pct"/>
            <w:tcBorders>
              <w:top w:val="single" w:sz="4" w:space="0" w:color="auto"/>
              <w:left w:val="single" w:sz="4" w:space="0" w:color="auto"/>
              <w:bottom w:val="single" w:sz="4" w:space="0" w:color="auto"/>
              <w:right w:val="single" w:sz="4" w:space="0" w:color="auto"/>
            </w:tcBorders>
          </w:tcPr>
          <w:p w14:paraId="6052932E" w14:textId="50818DFA" w:rsidR="00F1477A" w:rsidRPr="005B050C" w:rsidRDefault="00F1477A" w:rsidP="00F1477A">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5B050C">
              <w:rPr>
                <w:rFonts w:ascii="Arial" w:eastAsia="Times New Roman" w:hAnsi="Arial" w:cs="Arial"/>
                <w:kern w:val="28"/>
                <w:lang w:eastAsia="en-GB"/>
              </w:rPr>
              <w:t>Simulation</w:t>
            </w:r>
          </w:p>
        </w:tc>
        <w:tc>
          <w:tcPr>
            <w:tcW w:w="3168" w:type="pct"/>
            <w:tcBorders>
              <w:top w:val="single" w:sz="4" w:space="0" w:color="auto"/>
              <w:left w:val="single" w:sz="4" w:space="0" w:color="auto"/>
              <w:bottom w:val="single" w:sz="4" w:space="0" w:color="auto"/>
              <w:right w:val="single" w:sz="4" w:space="0" w:color="auto"/>
            </w:tcBorders>
          </w:tcPr>
          <w:p w14:paraId="351005D1" w14:textId="77777777" w:rsidR="00F1477A" w:rsidRDefault="00F1477A" w:rsidP="00F1477A">
            <w:pPr>
              <w:widowControl w:val="0"/>
              <w:autoSpaceDE w:val="0"/>
              <w:autoSpaceDN w:val="0"/>
              <w:adjustRightInd w:val="0"/>
              <w:spacing w:before="60" w:after="60" w:line="240" w:lineRule="auto"/>
              <w:rPr>
                <w:rFonts w:ascii="Arial" w:eastAsia="Times New Roman" w:hAnsi="Arial" w:cs="Arial"/>
                <w:kern w:val="28"/>
                <w:lang w:eastAsia="en-GB"/>
              </w:rPr>
            </w:pPr>
            <w:r w:rsidRPr="005B050C">
              <w:rPr>
                <w:rFonts w:ascii="Arial" w:eastAsia="Times New Roman" w:hAnsi="Arial" w:cs="Arial"/>
                <w:kern w:val="28"/>
                <w:lang w:eastAsia="en-GB"/>
              </w:rPr>
              <w:t xml:space="preserve">Simulation is permitted in this unit. </w:t>
            </w:r>
          </w:p>
          <w:p w14:paraId="5AE52E2A" w14:textId="024BE800" w:rsidR="00F1477A" w:rsidRPr="005B050C" w:rsidRDefault="00F1477A" w:rsidP="00F1477A">
            <w:pPr>
              <w:widowControl w:val="0"/>
              <w:autoSpaceDE w:val="0"/>
              <w:autoSpaceDN w:val="0"/>
              <w:adjustRightInd w:val="0"/>
              <w:spacing w:before="60" w:after="60" w:line="240" w:lineRule="auto"/>
              <w:rPr>
                <w:rFonts w:ascii="Arial" w:eastAsia="Times New Roman" w:hAnsi="Arial" w:cs="Arial"/>
                <w:kern w:val="28"/>
                <w:lang w:eastAsia="en-GB"/>
              </w:rPr>
            </w:pPr>
            <w:r w:rsidRPr="005B050C">
              <w:rPr>
                <w:rFonts w:ascii="Arial" w:eastAsia="Times New Roman" w:hAnsi="Arial" w:cs="Arial"/>
                <w:kern w:val="28"/>
                <w:lang w:eastAsia="en-GB"/>
              </w:rPr>
              <w:t>The following ACs must be assessed by practical demonstration: 3.2, 3.4, 3.5, 4.2, 5.2</w:t>
            </w:r>
          </w:p>
        </w:tc>
      </w:tr>
      <w:tr w:rsidR="00F1477A" w:rsidRPr="005B050C" w14:paraId="739C3374" w14:textId="77777777" w:rsidTr="0081288C">
        <w:trPr>
          <w:trHeight w:val="1070"/>
        </w:trPr>
        <w:tc>
          <w:tcPr>
            <w:tcW w:w="1832" w:type="pct"/>
            <w:tcBorders>
              <w:top w:val="single" w:sz="8" w:space="0" w:color="auto"/>
              <w:left w:val="single" w:sz="8" w:space="0" w:color="auto"/>
              <w:bottom w:val="nil"/>
              <w:right w:val="nil"/>
            </w:tcBorders>
          </w:tcPr>
          <w:p w14:paraId="6C47516B" w14:textId="77777777" w:rsidR="00F1477A" w:rsidRPr="005B050C" w:rsidRDefault="00F1477A" w:rsidP="00F1477A">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5B050C">
              <w:rPr>
                <w:rFonts w:ascii="Arial" w:eastAsia="Times New Roman" w:hAnsi="Arial" w:cs="Arial"/>
                <w:kern w:val="28"/>
                <w:lang w:eastAsia="en-GB"/>
              </w:rPr>
              <w:t xml:space="preserve">Details of the relationship between the unit and relevant NOS or other professional standards or curricula </w:t>
            </w:r>
            <w:r w:rsidRPr="005B050C">
              <w:rPr>
                <w:rFonts w:ascii="Arial" w:eastAsia="Times New Roman" w:hAnsi="Arial" w:cs="Arial"/>
                <w:i/>
                <w:kern w:val="28"/>
                <w:lang w:eastAsia="en-GB"/>
              </w:rPr>
              <w:t>(if appropriate)</w:t>
            </w:r>
          </w:p>
        </w:tc>
        <w:tc>
          <w:tcPr>
            <w:tcW w:w="3168" w:type="pct"/>
            <w:tcBorders>
              <w:top w:val="single" w:sz="8" w:space="0" w:color="auto"/>
              <w:left w:val="single" w:sz="8" w:space="0" w:color="auto"/>
              <w:bottom w:val="nil"/>
              <w:right w:val="single" w:sz="8" w:space="0" w:color="auto"/>
            </w:tcBorders>
          </w:tcPr>
          <w:p w14:paraId="070B5569" w14:textId="152D9060" w:rsidR="00F1477A" w:rsidRPr="005B050C" w:rsidRDefault="00F1477A" w:rsidP="00F1477A">
            <w:pPr>
              <w:widowControl w:val="0"/>
              <w:autoSpaceDE w:val="0"/>
              <w:autoSpaceDN w:val="0"/>
              <w:adjustRightInd w:val="0"/>
              <w:spacing w:before="60" w:after="60" w:line="240" w:lineRule="auto"/>
              <w:rPr>
                <w:rFonts w:ascii="Arial" w:eastAsia="Times New Roman" w:hAnsi="Arial" w:cs="Arial"/>
                <w:i/>
                <w:kern w:val="28"/>
                <w:lang w:eastAsia="en-GB"/>
              </w:rPr>
            </w:pPr>
            <w:r w:rsidRPr="005B050C">
              <w:rPr>
                <w:rFonts w:ascii="Arial" w:eastAsia="Times New Roman" w:hAnsi="Arial" w:cs="Arial"/>
                <w:kern w:val="28"/>
                <w:lang w:eastAsia="en-GB"/>
              </w:rPr>
              <w:t xml:space="preserve">Department for Education: </w:t>
            </w:r>
            <w:r w:rsidRPr="005B050C">
              <w:rPr>
                <w:rFonts w:ascii="Arial" w:eastAsia="Times New Roman" w:hAnsi="Arial" w:cs="Arial"/>
                <w:i/>
                <w:kern w:val="28"/>
                <w:lang w:eastAsia="en-GB"/>
              </w:rPr>
              <w:t>Early Years Foundation Stage Statutory Framework – September 2021</w:t>
            </w:r>
          </w:p>
          <w:p w14:paraId="58D84109" w14:textId="77777777" w:rsidR="00F1477A" w:rsidRPr="005B050C" w:rsidRDefault="00F1477A" w:rsidP="00F1477A">
            <w:pPr>
              <w:widowControl w:val="0"/>
              <w:autoSpaceDE w:val="0"/>
              <w:autoSpaceDN w:val="0"/>
              <w:adjustRightInd w:val="0"/>
              <w:spacing w:before="60" w:after="60" w:line="240" w:lineRule="auto"/>
              <w:rPr>
                <w:rFonts w:ascii="Arial" w:eastAsia="Times New Roman" w:hAnsi="Arial" w:cs="Arial"/>
                <w:i/>
                <w:kern w:val="28"/>
                <w:lang w:eastAsia="en-GB"/>
              </w:rPr>
            </w:pPr>
            <w:r w:rsidRPr="005B050C">
              <w:rPr>
                <w:rFonts w:ascii="Arial" w:eastAsia="Times New Roman" w:hAnsi="Arial" w:cs="Arial"/>
                <w:kern w:val="28"/>
                <w:lang w:eastAsia="en-GB"/>
              </w:rPr>
              <w:t xml:space="preserve">Health and Social Care Board (NI) </w:t>
            </w:r>
            <w:r w:rsidRPr="005B050C">
              <w:rPr>
                <w:rFonts w:ascii="Arial" w:eastAsia="Times New Roman" w:hAnsi="Arial" w:cs="Arial"/>
                <w:i/>
                <w:kern w:val="28"/>
                <w:lang w:eastAsia="en-GB"/>
              </w:rPr>
              <w:t>Childminding and Day Care for Children Under Age 12 Minimum Standards</w:t>
            </w:r>
          </w:p>
          <w:p w14:paraId="7B43D054" w14:textId="77777777" w:rsidR="00F1477A" w:rsidRPr="005B050C" w:rsidRDefault="00F1477A" w:rsidP="00F1477A">
            <w:pPr>
              <w:widowControl w:val="0"/>
              <w:autoSpaceDE w:val="0"/>
              <w:autoSpaceDN w:val="0"/>
              <w:adjustRightInd w:val="0"/>
              <w:spacing w:before="60" w:after="60" w:line="240" w:lineRule="auto"/>
              <w:rPr>
                <w:rFonts w:ascii="Arial" w:eastAsia="Times New Roman" w:hAnsi="Arial" w:cs="Arial"/>
                <w:kern w:val="28"/>
                <w:lang w:eastAsia="en-GB"/>
              </w:rPr>
            </w:pPr>
            <w:r w:rsidRPr="005B050C">
              <w:rPr>
                <w:rFonts w:ascii="Arial" w:eastAsia="Times New Roman" w:hAnsi="Arial" w:cs="Arial"/>
                <w:kern w:val="28"/>
                <w:lang w:eastAsia="en-GB"/>
              </w:rPr>
              <w:t xml:space="preserve">Welsh Government: </w:t>
            </w:r>
            <w:r w:rsidRPr="005B050C">
              <w:rPr>
                <w:rFonts w:ascii="Arial" w:eastAsia="Times New Roman" w:hAnsi="Arial" w:cs="Arial"/>
                <w:i/>
                <w:kern w:val="28"/>
                <w:lang w:eastAsia="en-GB"/>
              </w:rPr>
              <w:t>National Minimum Standards for Regulated Childcare for Children up to the age of 12 years</w:t>
            </w:r>
          </w:p>
        </w:tc>
      </w:tr>
      <w:tr w:rsidR="00F1477A" w:rsidRPr="005B050C" w14:paraId="1DEF04C0" w14:textId="77777777" w:rsidTr="0081288C">
        <w:trPr>
          <w:trHeight w:val="582"/>
        </w:trPr>
        <w:tc>
          <w:tcPr>
            <w:tcW w:w="1832" w:type="pct"/>
            <w:tcBorders>
              <w:top w:val="single" w:sz="8" w:space="0" w:color="auto"/>
              <w:left w:val="single" w:sz="8" w:space="0" w:color="auto"/>
              <w:bottom w:val="nil"/>
              <w:right w:val="nil"/>
            </w:tcBorders>
          </w:tcPr>
          <w:p w14:paraId="21C5B1BE" w14:textId="77777777" w:rsidR="00F1477A" w:rsidRPr="005B050C" w:rsidRDefault="00F1477A" w:rsidP="00F1477A">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5B050C">
              <w:rPr>
                <w:rFonts w:ascii="Arial" w:eastAsia="Times New Roman" w:hAnsi="Arial" w:cs="Arial"/>
                <w:kern w:val="28"/>
                <w:lang w:eastAsia="en-GB"/>
              </w:rPr>
              <w:t>Support for the unit from a SSC or other appropriate body</w:t>
            </w:r>
          </w:p>
        </w:tc>
        <w:tc>
          <w:tcPr>
            <w:tcW w:w="3168" w:type="pct"/>
            <w:tcBorders>
              <w:top w:val="single" w:sz="8" w:space="0" w:color="auto"/>
              <w:left w:val="single" w:sz="8" w:space="0" w:color="auto"/>
              <w:bottom w:val="nil"/>
              <w:right w:val="single" w:sz="8" w:space="0" w:color="auto"/>
            </w:tcBorders>
          </w:tcPr>
          <w:p w14:paraId="38408304" w14:textId="2F614F46" w:rsidR="00F1477A" w:rsidRPr="005B050C" w:rsidRDefault="00F1477A" w:rsidP="00F1477A">
            <w:pPr>
              <w:widowControl w:val="0"/>
              <w:autoSpaceDE w:val="0"/>
              <w:autoSpaceDN w:val="0"/>
              <w:adjustRightInd w:val="0"/>
              <w:spacing w:before="60" w:after="60" w:line="240" w:lineRule="auto"/>
              <w:rPr>
                <w:rFonts w:ascii="Arial" w:eastAsia="Times New Roman" w:hAnsi="Arial" w:cs="Arial"/>
                <w:kern w:val="28"/>
                <w:lang w:eastAsia="en-GB"/>
              </w:rPr>
            </w:pPr>
            <w:r w:rsidRPr="005B050C">
              <w:rPr>
                <w:rFonts w:ascii="Arial" w:eastAsia="Times New Roman" w:hAnsi="Arial" w:cs="Arial"/>
                <w:kern w:val="28"/>
                <w:lang w:eastAsia="en-GB"/>
              </w:rPr>
              <w:t>Department for Education</w:t>
            </w:r>
            <w:r w:rsidR="00EF38A6">
              <w:rPr>
                <w:rFonts w:ascii="Arial" w:eastAsia="Times New Roman" w:hAnsi="Arial" w:cs="Arial"/>
                <w:kern w:val="28"/>
                <w:lang w:eastAsia="en-GB"/>
              </w:rPr>
              <w:t xml:space="preserve"> (England only)</w:t>
            </w:r>
          </w:p>
        </w:tc>
      </w:tr>
      <w:tr w:rsidR="00F1477A" w:rsidRPr="005B050C" w14:paraId="5CCBBE57" w14:textId="77777777" w:rsidTr="0081288C">
        <w:trPr>
          <w:trHeight w:val="335"/>
        </w:trPr>
        <w:tc>
          <w:tcPr>
            <w:tcW w:w="1832" w:type="pct"/>
            <w:tcBorders>
              <w:top w:val="single" w:sz="8" w:space="0" w:color="auto"/>
              <w:left w:val="single" w:sz="8" w:space="0" w:color="auto"/>
              <w:bottom w:val="nil"/>
              <w:right w:val="nil"/>
            </w:tcBorders>
          </w:tcPr>
          <w:p w14:paraId="4A04817E" w14:textId="77777777" w:rsidR="00F1477A" w:rsidRPr="005B050C" w:rsidRDefault="00F1477A" w:rsidP="00F1477A">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5B050C">
              <w:rPr>
                <w:rFonts w:ascii="Arial" w:eastAsia="Times New Roman" w:hAnsi="Arial" w:cs="Arial"/>
                <w:kern w:val="28"/>
                <w:lang w:eastAsia="en-GB"/>
              </w:rPr>
              <w:t>Availability for use</w:t>
            </w:r>
          </w:p>
        </w:tc>
        <w:tc>
          <w:tcPr>
            <w:tcW w:w="3168" w:type="pct"/>
            <w:tcBorders>
              <w:top w:val="single" w:sz="8" w:space="0" w:color="auto"/>
              <w:left w:val="single" w:sz="8" w:space="0" w:color="auto"/>
              <w:bottom w:val="nil"/>
              <w:right w:val="single" w:sz="8" w:space="0" w:color="auto"/>
            </w:tcBorders>
          </w:tcPr>
          <w:p w14:paraId="29E8A341" w14:textId="2D2508D8" w:rsidR="00F1477A" w:rsidRPr="005B050C" w:rsidRDefault="00F1477A" w:rsidP="00F1477A">
            <w:pPr>
              <w:widowControl w:val="0"/>
              <w:autoSpaceDE w:val="0"/>
              <w:autoSpaceDN w:val="0"/>
              <w:adjustRightInd w:val="0"/>
              <w:spacing w:before="60" w:after="60" w:line="240" w:lineRule="auto"/>
              <w:rPr>
                <w:rFonts w:ascii="Arial" w:eastAsia="Times New Roman" w:hAnsi="Arial" w:cs="Arial"/>
                <w:kern w:val="28"/>
                <w:lang w:eastAsia="en-GB"/>
              </w:rPr>
            </w:pPr>
            <w:r w:rsidRPr="005B050C">
              <w:rPr>
                <w:rFonts w:ascii="Arial" w:eastAsia="Times New Roman" w:hAnsi="Arial" w:cs="Arial"/>
                <w:kern w:val="28"/>
                <w:lang w:eastAsia="en-GB"/>
              </w:rPr>
              <w:t>Restricted to AOs who meet the Terms of Reference of the First Aid Awarding Organisation Forum</w:t>
            </w:r>
          </w:p>
        </w:tc>
      </w:tr>
      <w:tr w:rsidR="00F1477A" w:rsidRPr="005B050C" w14:paraId="33F78846" w14:textId="77777777" w:rsidTr="0081288C">
        <w:trPr>
          <w:trHeight w:val="335"/>
        </w:trPr>
        <w:tc>
          <w:tcPr>
            <w:tcW w:w="1832" w:type="pct"/>
            <w:tcBorders>
              <w:top w:val="single" w:sz="8" w:space="0" w:color="auto"/>
              <w:left w:val="single" w:sz="8" w:space="0" w:color="auto"/>
              <w:bottom w:val="single" w:sz="4" w:space="0" w:color="auto"/>
              <w:right w:val="nil"/>
            </w:tcBorders>
          </w:tcPr>
          <w:p w14:paraId="0F52059F" w14:textId="77777777" w:rsidR="00F1477A" w:rsidRPr="005B050C" w:rsidRDefault="00F1477A" w:rsidP="00F1477A">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5B050C">
              <w:rPr>
                <w:rFonts w:ascii="Arial" w:eastAsia="Times New Roman" w:hAnsi="Arial" w:cs="Arial"/>
                <w:kern w:val="28"/>
                <w:lang w:eastAsia="en-GB"/>
              </w:rPr>
              <w:t>Unit available from</w:t>
            </w:r>
          </w:p>
        </w:tc>
        <w:tc>
          <w:tcPr>
            <w:tcW w:w="3168" w:type="pct"/>
            <w:tcBorders>
              <w:top w:val="single" w:sz="8" w:space="0" w:color="auto"/>
              <w:left w:val="single" w:sz="8" w:space="0" w:color="auto"/>
              <w:bottom w:val="single" w:sz="4" w:space="0" w:color="auto"/>
              <w:right w:val="single" w:sz="8" w:space="0" w:color="auto"/>
            </w:tcBorders>
          </w:tcPr>
          <w:p w14:paraId="58AE5B75" w14:textId="021FE4C1" w:rsidR="00F1477A" w:rsidRPr="005B050C" w:rsidRDefault="00EF38A6" w:rsidP="00F1477A">
            <w:pPr>
              <w:widowControl w:val="0"/>
              <w:autoSpaceDE w:val="0"/>
              <w:autoSpaceDN w:val="0"/>
              <w:adjustRightInd w:val="0"/>
              <w:spacing w:before="60" w:after="60" w:line="240" w:lineRule="auto"/>
              <w:rPr>
                <w:rFonts w:ascii="Arial" w:eastAsia="Times New Roman" w:hAnsi="Arial" w:cs="Arial"/>
                <w:kern w:val="28"/>
                <w:lang w:eastAsia="en-GB"/>
              </w:rPr>
            </w:pPr>
            <w:r>
              <w:rPr>
                <w:rFonts w:ascii="Arial" w:eastAsia="Times New Roman" w:hAnsi="Arial" w:cs="Arial"/>
                <w:kern w:val="28"/>
                <w:lang w:eastAsia="en-GB"/>
              </w:rPr>
              <w:t>1 April 2022</w:t>
            </w:r>
          </w:p>
        </w:tc>
      </w:tr>
      <w:tr w:rsidR="00F1477A" w:rsidRPr="005B050C" w14:paraId="274F105E" w14:textId="77777777" w:rsidTr="0081288C">
        <w:trPr>
          <w:trHeight w:val="335"/>
        </w:trPr>
        <w:tc>
          <w:tcPr>
            <w:tcW w:w="1832" w:type="pct"/>
            <w:tcBorders>
              <w:top w:val="single" w:sz="4" w:space="0" w:color="auto"/>
              <w:left w:val="single" w:sz="4" w:space="0" w:color="auto"/>
              <w:bottom w:val="single" w:sz="4" w:space="0" w:color="auto"/>
              <w:right w:val="single" w:sz="4" w:space="0" w:color="auto"/>
            </w:tcBorders>
          </w:tcPr>
          <w:p w14:paraId="3A33A711" w14:textId="7CCE4B26" w:rsidR="00F1477A" w:rsidRPr="005B050C" w:rsidRDefault="00EF38A6" w:rsidP="00F1477A">
            <w:pPr>
              <w:widowControl w:val="0"/>
              <w:overflowPunct w:val="0"/>
              <w:autoSpaceDE w:val="0"/>
              <w:autoSpaceDN w:val="0"/>
              <w:adjustRightInd w:val="0"/>
              <w:spacing w:before="60" w:after="60" w:line="240" w:lineRule="auto"/>
              <w:rPr>
                <w:rFonts w:ascii="Arial" w:eastAsia="Times New Roman" w:hAnsi="Arial" w:cs="Arial"/>
                <w:kern w:val="28"/>
                <w:lang w:eastAsia="en-GB"/>
              </w:rPr>
            </w:pPr>
            <w:r>
              <w:rPr>
                <w:rFonts w:ascii="Arial" w:eastAsia="Times New Roman" w:hAnsi="Arial" w:cs="Arial"/>
                <w:kern w:val="28"/>
                <w:lang w:eastAsia="en-GB"/>
              </w:rPr>
              <w:t xml:space="preserve">SCQF Level </w:t>
            </w:r>
          </w:p>
        </w:tc>
        <w:tc>
          <w:tcPr>
            <w:tcW w:w="3168" w:type="pct"/>
            <w:tcBorders>
              <w:top w:val="single" w:sz="4" w:space="0" w:color="auto"/>
              <w:left w:val="single" w:sz="4" w:space="0" w:color="auto"/>
              <w:bottom w:val="single" w:sz="4" w:space="0" w:color="auto"/>
              <w:right w:val="single" w:sz="4" w:space="0" w:color="auto"/>
            </w:tcBorders>
          </w:tcPr>
          <w:p w14:paraId="6A9D1582" w14:textId="77777777" w:rsidR="00F1477A" w:rsidRPr="005B050C" w:rsidRDefault="00F1477A" w:rsidP="00F1477A">
            <w:pPr>
              <w:widowControl w:val="0"/>
              <w:autoSpaceDE w:val="0"/>
              <w:autoSpaceDN w:val="0"/>
              <w:adjustRightInd w:val="0"/>
              <w:spacing w:before="60" w:after="60" w:line="240" w:lineRule="auto"/>
              <w:rPr>
                <w:rFonts w:ascii="Arial" w:eastAsia="Times New Roman" w:hAnsi="Arial" w:cs="Arial"/>
                <w:kern w:val="28"/>
                <w:lang w:eastAsia="en-GB"/>
              </w:rPr>
            </w:pPr>
            <w:r w:rsidRPr="005B050C">
              <w:rPr>
                <w:rFonts w:ascii="Arial" w:eastAsia="Times New Roman" w:hAnsi="Arial" w:cs="Arial"/>
                <w:kern w:val="28"/>
                <w:lang w:eastAsia="en-GB"/>
              </w:rPr>
              <w:t>6</w:t>
            </w:r>
          </w:p>
        </w:tc>
      </w:tr>
      <w:tr w:rsidR="00F1477A" w:rsidRPr="005B050C" w14:paraId="3332CBAE" w14:textId="77777777" w:rsidTr="0081288C">
        <w:trPr>
          <w:trHeight w:val="335"/>
        </w:trPr>
        <w:tc>
          <w:tcPr>
            <w:tcW w:w="1832" w:type="pct"/>
            <w:tcBorders>
              <w:top w:val="single" w:sz="4" w:space="0" w:color="auto"/>
              <w:left w:val="single" w:sz="4" w:space="0" w:color="auto"/>
              <w:bottom w:val="single" w:sz="4" w:space="0" w:color="auto"/>
              <w:right w:val="single" w:sz="4" w:space="0" w:color="auto"/>
            </w:tcBorders>
          </w:tcPr>
          <w:p w14:paraId="48A4FD91" w14:textId="28CFD81A" w:rsidR="00F1477A" w:rsidRPr="005B050C" w:rsidRDefault="00EF38A6" w:rsidP="00F1477A">
            <w:pPr>
              <w:widowControl w:val="0"/>
              <w:overflowPunct w:val="0"/>
              <w:autoSpaceDE w:val="0"/>
              <w:autoSpaceDN w:val="0"/>
              <w:adjustRightInd w:val="0"/>
              <w:spacing w:before="60" w:after="0" w:line="240" w:lineRule="auto"/>
              <w:rPr>
                <w:rFonts w:ascii="Arial" w:eastAsia="Times New Roman" w:hAnsi="Arial" w:cs="Arial"/>
                <w:kern w:val="28"/>
                <w:lang w:eastAsia="en-GB"/>
              </w:rPr>
            </w:pPr>
            <w:r>
              <w:rPr>
                <w:rFonts w:ascii="Arial" w:eastAsia="Times New Roman" w:hAnsi="Arial" w:cs="Arial"/>
                <w:kern w:val="28"/>
                <w:lang w:eastAsia="en-GB"/>
              </w:rPr>
              <w:t>SCQF Credit</w:t>
            </w:r>
          </w:p>
        </w:tc>
        <w:tc>
          <w:tcPr>
            <w:tcW w:w="3168" w:type="pct"/>
            <w:tcBorders>
              <w:top w:val="single" w:sz="4" w:space="0" w:color="auto"/>
              <w:left w:val="single" w:sz="4" w:space="0" w:color="auto"/>
              <w:bottom w:val="single" w:sz="4" w:space="0" w:color="auto"/>
              <w:right w:val="single" w:sz="4" w:space="0" w:color="auto"/>
            </w:tcBorders>
          </w:tcPr>
          <w:p w14:paraId="7CA07844" w14:textId="48A2180A" w:rsidR="00F1477A" w:rsidRPr="005B050C" w:rsidRDefault="00EF38A6" w:rsidP="00F1477A">
            <w:pPr>
              <w:widowControl w:val="0"/>
              <w:autoSpaceDE w:val="0"/>
              <w:autoSpaceDN w:val="0"/>
              <w:adjustRightInd w:val="0"/>
              <w:spacing w:before="60" w:after="60" w:line="240" w:lineRule="auto"/>
              <w:contextualSpacing/>
              <w:rPr>
                <w:rFonts w:ascii="Arial" w:eastAsia="Times New Roman" w:hAnsi="Arial" w:cs="Arial"/>
                <w:kern w:val="28"/>
                <w:lang w:eastAsia="en-GB"/>
              </w:rPr>
            </w:pPr>
            <w:r>
              <w:rPr>
                <w:rFonts w:ascii="Arial" w:eastAsia="Times New Roman" w:hAnsi="Arial" w:cs="Arial"/>
                <w:kern w:val="28"/>
                <w:lang w:eastAsia="en-GB"/>
              </w:rPr>
              <w:t>1</w:t>
            </w:r>
          </w:p>
        </w:tc>
      </w:tr>
    </w:tbl>
    <w:p w14:paraId="24F2D5F9" w14:textId="77777777" w:rsidR="0081288C" w:rsidRPr="005B050C" w:rsidRDefault="0081288C" w:rsidP="00C304D5">
      <w:pPr>
        <w:rPr>
          <w:rFonts w:ascii="Arial" w:hAnsi="Arial" w:cs="Arial"/>
          <w:lang w:val="en-US"/>
        </w:rPr>
      </w:pPr>
    </w:p>
    <w:sectPr w:rsidR="0081288C" w:rsidRPr="005B050C" w:rsidSect="005B050C">
      <w:footerReference w:type="default" r:id="rId10"/>
      <w:pgSz w:w="16838" w:h="11906" w:orient="landscape"/>
      <w:pgMar w:top="1247" w:right="1440" w:bottom="1247"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F07895" w14:textId="77777777" w:rsidR="004F1EB1" w:rsidRDefault="004F1EB1" w:rsidP="004F1EB1">
      <w:pPr>
        <w:spacing w:after="0" w:line="240" w:lineRule="auto"/>
      </w:pPr>
      <w:r>
        <w:separator/>
      </w:r>
    </w:p>
  </w:endnote>
  <w:endnote w:type="continuationSeparator" w:id="0">
    <w:p w14:paraId="2DC78DC3" w14:textId="77777777" w:rsidR="004F1EB1" w:rsidRDefault="004F1EB1" w:rsidP="004F1E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08629E" w14:textId="3CEE4838" w:rsidR="004F1EB1" w:rsidRDefault="004F1EB1">
    <w:pPr>
      <w:pStyle w:val="Footer"/>
    </w:pPr>
    <w:r>
      <w:t>Approved by ACG 30/03/2022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8FD60D" w14:textId="77777777" w:rsidR="004F1EB1" w:rsidRDefault="004F1EB1" w:rsidP="004F1EB1">
      <w:pPr>
        <w:spacing w:after="0" w:line="240" w:lineRule="auto"/>
      </w:pPr>
      <w:r>
        <w:separator/>
      </w:r>
    </w:p>
  </w:footnote>
  <w:footnote w:type="continuationSeparator" w:id="0">
    <w:p w14:paraId="648C15CB" w14:textId="77777777" w:rsidR="004F1EB1" w:rsidRDefault="004F1EB1" w:rsidP="004F1EB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9639A"/>
    <w:multiLevelType w:val="hybridMultilevel"/>
    <w:tmpl w:val="A43C24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87A71CA"/>
    <w:multiLevelType w:val="hybridMultilevel"/>
    <w:tmpl w:val="316455E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72655A"/>
    <w:multiLevelType w:val="hybridMultilevel"/>
    <w:tmpl w:val="E7006D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BD942A2"/>
    <w:multiLevelType w:val="hybridMultilevel"/>
    <w:tmpl w:val="26E0E66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09577B"/>
    <w:multiLevelType w:val="hybridMultilevel"/>
    <w:tmpl w:val="9E6051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D7E49DB"/>
    <w:multiLevelType w:val="hybridMultilevel"/>
    <w:tmpl w:val="18EEE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F07219E"/>
    <w:multiLevelType w:val="hybridMultilevel"/>
    <w:tmpl w:val="C91A6D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14543A8"/>
    <w:multiLevelType w:val="hybridMultilevel"/>
    <w:tmpl w:val="D8D61A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1BB6DAC"/>
    <w:multiLevelType w:val="hybridMultilevel"/>
    <w:tmpl w:val="49C445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5C97AF9"/>
    <w:multiLevelType w:val="hybridMultilevel"/>
    <w:tmpl w:val="034008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AD92F29"/>
    <w:multiLevelType w:val="hybridMultilevel"/>
    <w:tmpl w:val="EEC6E0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1BBF191C"/>
    <w:multiLevelType w:val="hybridMultilevel"/>
    <w:tmpl w:val="E6807B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D724E2F"/>
    <w:multiLevelType w:val="hybridMultilevel"/>
    <w:tmpl w:val="4992D41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DB32035"/>
    <w:multiLevelType w:val="hybridMultilevel"/>
    <w:tmpl w:val="B48E27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3A815FA"/>
    <w:multiLevelType w:val="hybridMultilevel"/>
    <w:tmpl w:val="30AA33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48132F2"/>
    <w:multiLevelType w:val="hybridMultilevel"/>
    <w:tmpl w:val="3D80D2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AA41D82"/>
    <w:multiLevelType w:val="hybridMultilevel"/>
    <w:tmpl w:val="1E98100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00619BE"/>
    <w:multiLevelType w:val="hybridMultilevel"/>
    <w:tmpl w:val="74FC50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2FA70CC"/>
    <w:multiLevelType w:val="hybridMultilevel"/>
    <w:tmpl w:val="0DB086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54A1D0F"/>
    <w:multiLevelType w:val="hybridMultilevel"/>
    <w:tmpl w:val="EAF43F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A307967"/>
    <w:multiLevelType w:val="hybridMultilevel"/>
    <w:tmpl w:val="7E4A60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E981AF1"/>
    <w:multiLevelType w:val="hybridMultilevel"/>
    <w:tmpl w:val="A1862A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FD05A88"/>
    <w:multiLevelType w:val="hybridMultilevel"/>
    <w:tmpl w:val="BC3A79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18665C7"/>
    <w:multiLevelType w:val="hybridMultilevel"/>
    <w:tmpl w:val="C0E463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19E7ADB"/>
    <w:multiLevelType w:val="hybridMultilevel"/>
    <w:tmpl w:val="1144D3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5614D06"/>
    <w:multiLevelType w:val="hybridMultilevel"/>
    <w:tmpl w:val="392006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5B6085D"/>
    <w:multiLevelType w:val="hybridMultilevel"/>
    <w:tmpl w:val="14BA7C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4B5966EA"/>
    <w:multiLevelType w:val="hybridMultilevel"/>
    <w:tmpl w:val="B420E4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F4138DB"/>
    <w:multiLevelType w:val="hybridMultilevel"/>
    <w:tmpl w:val="B238B9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4AE6ACB"/>
    <w:multiLevelType w:val="hybridMultilevel"/>
    <w:tmpl w:val="916ECD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79E7FB1"/>
    <w:multiLevelType w:val="hybridMultilevel"/>
    <w:tmpl w:val="06C64F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59031503"/>
    <w:multiLevelType w:val="hybridMultilevel"/>
    <w:tmpl w:val="88721D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5B7D25F6"/>
    <w:multiLevelType w:val="hybridMultilevel"/>
    <w:tmpl w:val="10CE24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CB016F4"/>
    <w:multiLevelType w:val="hybridMultilevel"/>
    <w:tmpl w:val="9D4275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5F6D3350"/>
    <w:multiLevelType w:val="hybridMultilevel"/>
    <w:tmpl w:val="8E828D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60B5560E"/>
    <w:multiLevelType w:val="hybridMultilevel"/>
    <w:tmpl w:val="391A04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5606C01"/>
    <w:multiLevelType w:val="hybridMultilevel"/>
    <w:tmpl w:val="825CA5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92C1560"/>
    <w:multiLevelType w:val="hybridMultilevel"/>
    <w:tmpl w:val="78E457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F1973F9"/>
    <w:multiLevelType w:val="hybridMultilevel"/>
    <w:tmpl w:val="E99A41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2C24B68"/>
    <w:multiLevelType w:val="hybridMultilevel"/>
    <w:tmpl w:val="1C08DC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4D55B6B"/>
    <w:multiLevelType w:val="hybridMultilevel"/>
    <w:tmpl w:val="A614D6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4D71D50"/>
    <w:multiLevelType w:val="hybridMultilevel"/>
    <w:tmpl w:val="6E3A01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83A08ED"/>
    <w:multiLevelType w:val="hybridMultilevel"/>
    <w:tmpl w:val="EC3AF1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87456C1"/>
    <w:multiLevelType w:val="hybridMultilevel"/>
    <w:tmpl w:val="400ED1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7B3275DD"/>
    <w:multiLevelType w:val="hybridMultilevel"/>
    <w:tmpl w:val="F358FC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7"/>
  </w:num>
  <w:num w:numId="2">
    <w:abstractNumId w:val="14"/>
  </w:num>
  <w:num w:numId="3">
    <w:abstractNumId w:val="25"/>
  </w:num>
  <w:num w:numId="4">
    <w:abstractNumId w:val="18"/>
  </w:num>
  <w:num w:numId="5">
    <w:abstractNumId w:val="38"/>
  </w:num>
  <w:num w:numId="6">
    <w:abstractNumId w:val="2"/>
  </w:num>
  <w:num w:numId="7">
    <w:abstractNumId w:val="9"/>
  </w:num>
  <w:num w:numId="8">
    <w:abstractNumId w:val="30"/>
  </w:num>
  <w:num w:numId="9">
    <w:abstractNumId w:val="43"/>
  </w:num>
  <w:num w:numId="10">
    <w:abstractNumId w:val="12"/>
  </w:num>
  <w:num w:numId="11">
    <w:abstractNumId w:val="17"/>
  </w:num>
  <w:num w:numId="12">
    <w:abstractNumId w:val="1"/>
  </w:num>
  <w:num w:numId="13">
    <w:abstractNumId w:val="19"/>
  </w:num>
  <w:num w:numId="14">
    <w:abstractNumId w:val="24"/>
  </w:num>
  <w:num w:numId="15">
    <w:abstractNumId w:val="23"/>
  </w:num>
  <w:num w:numId="16">
    <w:abstractNumId w:val="32"/>
  </w:num>
  <w:num w:numId="17">
    <w:abstractNumId w:val="31"/>
  </w:num>
  <w:num w:numId="18">
    <w:abstractNumId w:val="0"/>
  </w:num>
  <w:num w:numId="19">
    <w:abstractNumId w:val="44"/>
  </w:num>
  <w:num w:numId="20">
    <w:abstractNumId w:val="10"/>
  </w:num>
  <w:num w:numId="21">
    <w:abstractNumId w:val="41"/>
  </w:num>
  <w:num w:numId="22">
    <w:abstractNumId w:val="42"/>
  </w:num>
  <w:num w:numId="23">
    <w:abstractNumId w:val="26"/>
  </w:num>
  <w:num w:numId="24">
    <w:abstractNumId w:val="29"/>
  </w:num>
  <w:num w:numId="25">
    <w:abstractNumId w:val="3"/>
  </w:num>
  <w:num w:numId="26">
    <w:abstractNumId w:val="8"/>
  </w:num>
  <w:num w:numId="27">
    <w:abstractNumId w:val="5"/>
  </w:num>
  <w:num w:numId="28">
    <w:abstractNumId w:val="40"/>
  </w:num>
  <w:num w:numId="29">
    <w:abstractNumId w:val="7"/>
  </w:num>
  <w:num w:numId="30">
    <w:abstractNumId w:val="21"/>
  </w:num>
  <w:num w:numId="31">
    <w:abstractNumId w:val="11"/>
  </w:num>
  <w:num w:numId="32">
    <w:abstractNumId w:val="34"/>
  </w:num>
  <w:num w:numId="33">
    <w:abstractNumId w:val="13"/>
  </w:num>
  <w:num w:numId="34">
    <w:abstractNumId w:val="35"/>
  </w:num>
  <w:num w:numId="35">
    <w:abstractNumId w:val="36"/>
  </w:num>
  <w:num w:numId="36">
    <w:abstractNumId w:val="28"/>
  </w:num>
  <w:num w:numId="37">
    <w:abstractNumId w:val="39"/>
  </w:num>
  <w:num w:numId="38">
    <w:abstractNumId w:val="16"/>
  </w:num>
  <w:num w:numId="39">
    <w:abstractNumId w:val="4"/>
  </w:num>
  <w:num w:numId="40">
    <w:abstractNumId w:val="37"/>
  </w:num>
  <w:num w:numId="41">
    <w:abstractNumId w:val="33"/>
  </w:num>
  <w:num w:numId="42">
    <w:abstractNumId w:val="15"/>
  </w:num>
  <w:num w:numId="43">
    <w:abstractNumId w:val="22"/>
  </w:num>
  <w:num w:numId="44">
    <w:abstractNumId w:val="20"/>
  </w:num>
  <w:num w:numId="4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4DB1"/>
    <w:rsid w:val="00007CF5"/>
    <w:rsid w:val="000C1020"/>
    <w:rsid w:val="000C2D65"/>
    <w:rsid w:val="00112261"/>
    <w:rsid w:val="0014346B"/>
    <w:rsid w:val="00191F4A"/>
    <w:rsid w:val="00194DB1"/>
    <w:rsid w:val="0026149C"/>
    <w:rsid w:val="00272A24"/>
    <w:rsid w:val="002E4ACF"/>
    <w:rsid w:val="0033159D"/>
    <w:rsid w:val="00346876"/>
    <w:rsid w:val="00352653"/>
    <w:rsid w:val="00445694"/>
    <w:rsid w:val="004A558A"/>
    <w:rsid w:val="004F1EB1"/>
    <w:rsid w:val="005326CF"/>
    <w:rsid w:val="00570548"/>
    <w:rsid w:val="005B050C"/>
    <w:rsid w:val="00654AA2"/>
    <w:rsid w:val="0069431F"/>
    <w:rsid w:val="00711FFA"/>
    <w:rsid w:val="00750B2E"/>
    <w:rsid w:val="007C376B"/>
    <w:rsid w:val="007D0A24"/>
    <w:rsid w:val="0081288C"/>
    <w:rsid w:val="00835121"/>
    <w:rsid w:val="0088539F"/>
    <w:rsid w:val="00956727"/>
    <w:rsid w:val="0096556C"/>
    <w:rsid w:val="00A46D0B"/>
    <w:rsid w:val="00C304D5"/>
    <w:rsid w:val="00CA468A"/>
    <w:rsid w:val="00CD26D5"/>
    <w:rsid w:val="00CD4595"/>
    <w:rsid w:val="00EE5C99"/>
    <w:rsid w:val="00EF38A6"/>
    <w:rsid w:val="00F1477A"/>
    <w:rsid w:val="00F95262"/>
    <w:rsid w:val="00F957AA"/>
    <w:rsid w:val="00FA5250"/>
    <w:rsid w:val="00FC71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AEA7BA"/>
  <w15:chartTrackingRefBased/>
  <w15:docId w15:val="{36C6AE04-CA1D-4032-A12F-B4F3027EE4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94D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194DB1"/>
    <w:rPr>
      <w:sz w:val="16"/>
      <w:szCs w:val="16"/>
    </w:rPr>
  </w:style>
  <w:style w:type="paragraph" w:styleId="CommentText">
    <w:name w:val="annotation text"/>
    <w:basedOn w:val="Normal"/>
    <w:link w:val="CommentTextChar"/>
    <w:uiPriority w:val="99"/>
    <w:semiHidden/>
    <w:unhideWhenUsed/>
    <w:rsid w:val="00194DB1"/>
    <w:pPr>
      <w:spacing w:after="0" w:line="240" w:lineRule="auto"/>
    </w:pPr>
    <w:rPr>
      <w:rFonts w:ascii="Times New Roman" w:eastAsia="Times New Roman" w:hAnsi="Times New Roman" w:cs="Times New Roman"/>
      <w:sz w:val="20"/>
      <w:szCs w:val="20"/>
      <w:lang w:eastAsia="en-GB"/>
    </w:rPr>
  </w:style>
  <w:style w:type="character" w:customStyle="1" w:styleId="CommentTextChar">
    <w:name w:val="Comment Text Char"/>
    <w:basedOn w:val="DefaultParagraphFont"/>
    <w:link w:val="CommentText"/>
    <w:uiPriority w:val="99"/>
    <w:semiHidden/>
    <w:rsid w:val="00194DB1"/>
    <w:rPr>
      <w:rFonts w:ascii="Times New Roman" w:eastAsia="Times New Roman" w:hAnsi="Times New Roman" w:cs="Times New Roman"/>
      <w:sz w:val="20"/>
      <w:szCs w:val="20"/>
      <w:lang w:eastAsia="en-GB"/>
    </w:rPr>
  </w:style>
  <w:style w:type="paragraph" w:styleId="ListParagraph">
    <w:name w:val="List Paragraph"/>
    <w:basedOn w:val="Normal"/>
    <w:uiPriority w:val="34"/>
    <w:qFormat/>
    <w:rsid w:val="00F957AA"/>
    <w:pPr>
      <w:ind w:left="720"/>
      <w:contextualSpacing/>
    </w:pPr>
  </w:style>
  <w:style w:type="paragraph" w:styleId="BalloonText">
    <w:name w:val="Balloon Text"/>
    <w:basedOn w:val="Normal"/>
    <w:link w:val="BalloonTextChar"/>
    <w:uiPriority w:val="99"/>
    <w:semiHidden/>
    <w:unhideWhenUsed/>
    <w:rsid w:val="0088539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539F"/>
    <w:rPr>
      <w:rFonts w:ascii="Segoe UI" w:hAnsi="Segoe UI" w:cs="Segoe UI"/>
      <w:sz w:val="18"/>
      <w:szCs w:val="18"/>
    </w:rPr>
  </w:style>
  <w:style w:type="character" w:styleId="Hyperlink">
    <w:name w:val="Hyperlink"/>
    <w:rsid w:val="0088539F"/>
    <w:rPr>
      <w:color w:val="0000FF"/>
      <w:u w:val="single"/>
    </w:rPr>
  </w:style>
  <w:style w:type="paragraph" w:styleId="NoSpacing">
    <w:name w:val="No Spacing"/>
    <w:uiPriority w:val="1"/>
    <w:qFormat/>
    <w:rsid w:val="00272A24"/>
    <w:pPr>
      <w:spacing w:after="0" w:line="240" w:lineRule="auto"/>
    </w:pPr>
  </w:style>
  <w:style w:type="paragraph" w:styleId="NormalWeb">
    <w:name w:val="Normal (Web)"/>
    <w:basedOn w:val="Normal"/>
    <w:uiPriority w:val="99"/>
    <w:semiHidden/>
    <w:unhideWhenUsed/>
    <w:rsid w:val="00711FF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4F1EB1"/>
    <w:pPr>
      <w:tabs>
        <w:tab w:val="center" w:pos="4513"/>
        <w:tab w:val="right" w:pos="9026"/>
      </w:tabs>
      <w:spacing w:after="0" w:line="240" w:lineRule="auto"/>
    </w:pPr>
  </w:style>
  <w:style w:type="character" w:customStyle="1" w:styleId="HeaderChar">
    <w:name w:val="Header Char"/>
    <w:basedOn w:val="DefaultParagraphFont"/>
    <w:link w:val="Header"/>
    <w:uiPriority w:val="99"/>
    <w:rsid w:val="004F1EB1"/>
  </w:style>
  <w:style w:type="paragraph" w:styleId="Footer">
    <w:name w:val="footer"/>
    <w:basedOn w:val="Normal"/>
    <w:link w:val="FooterChar"/>
    <w:uiPriority w:val="99"/>
    <w:unhideWhenUsed/>
    <w:rsid w:val="004F1EB1"/>
    <w:pPr>
      <w:tabs>
        <w:tab w:val="center" w:pos="4513"/>
        <w:tab w:val="right" w:pos="9026"/>
      </w:tabs>
      <w:spacing w:after="0" w:line="240" w:lineRule="auto"/>
    </w:pPr>
  </w:style>
  <w:style w:type="character" w:customStyle="1" w:styleId="FooterChar">
    <w:name w:val="Footer Char"/>
    <w:basedOn w:val="DefaultParagraphFont"/>
    <w:link w:val="Footer"/>
    <w:uiPriority w:val="99"/>
    <w:rsid w:val="004F1E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9959609">
      <w:bodyDiv w:val="1"/>
      <w:marLeft w:val="0"/>
      <w:marRight w:val="0"/>
      <w:marTop w:val="0"/>
      <w:marBottom w:val="0"/>
      <w:divBdr>
        <w:top w:val="none" w:sz="0" w:space="0" w:color="auto"/>
        <w:left w:val="none" w:sz="0" w:space="0" w:color="auto"/>
        <w:bottom w:val="none" w:sz="0" w:space="0" w:color="auto"/>
        <w:right w:val="none" w:sz="0" w:space="0" w:color="auto"/>
      </w:divBdr>
    </w:div>
    <w:div w:id="1426730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8DD766D049C4E449A5EBA80E10F8124" ma:contentTypeVersion="14" ma:contentTypeDescription="Create a new document." ma:contentTypeScope="" ma:versionID="9a88a2993aee2dae3f00208be95d10f1">
  <xsd:schema xmlns:xsd="http://www.w3.org/2001/XMLSchema" xmlns:xs="http://www.w3.org/2001/XMLSchema" xmlns:p="http://schemas.microsoft.com/office/2006/metadata/properties" xmlns:ns2="b6e3ed74-dd30-4909-b5df-b4908dafa3d4" xmlns:ns3="7584bcd3-7781-477d-9658-6aa9d489ead3" targetNamespace="http://schemas.microsoft.com/office/2006/metadata/properties" ma:root="true" ma:fieldsID="085a1a44da6ff887599afd9cd9a2e9bb" ns2:_="" ns3:_="">
    <xsd:import namespace="b6e3ed74-dd30-4909-b5df-b4908dafa3d4"/>
    <xsd:import namespace="7584bcd3-7781-477d-9658-6aa9d489ead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LengthInSeconds" minOccurs="0"/>
                <xsd:element ref="ns2: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e3ed74-dd30-4909-b5df-b4908dafa3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Time" ma:index="21" nillable="true" ma:displayName="Time" ma:format="DateOnly" ma:internalName="Tim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7584bcd3-7781-477d-9658-6aa9d489ead3"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ime xmlns="b6e3ed74-dd30-4909-b5df-b4908dafa3d4" xsi:nil="true"/>
  </documentManagement>
</p:properties>
</file>

<file path=customXml/itemProps1.xml><?xml version="1.0" encoding="utf-8"?>
<ds:datastoreItem xmlns:ds="http://schemas.openxmlformats.org/officeDocument/2006/customXml" ds:itemID="{9D9A33E3-511D-49CB-84A1-6D4A00BA120F}">
  <ds:schemaRefs>
    <ds:schemaRef ds:uri="http://schemas.microsoft.com/sharepoint/v3/contenttype/forms"/>
  </ds:schemaRefs>
</ds:datastoreItem>
</file>

<file path=customXml/itemProps2.xml><?xml version="1.0" encoding="utf-8"?>
<ds:datastoreItem xmlns:ds="http://schemas.openxmlformats.org/officeDocument/2006/customXml" ds:itemID="{D478A3E4-A6AA-4115-BD45-9DE9456223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e3ed74-dd30-4909-b5df-b4908dafa3d4"/>
    <ds:schemaRef ds:uri="7584bcd3-7781-477d-9658-6aa9d489ead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C179B71-5631-4E56-9831-947ED6B3C4EC}">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7584bcd3-7781-477d-9658-6aa9d489ead3"/>
    <ds:schemaRef ds:uri="b6e3ed74-dd30-4909-b5df-b4908dafa3d4"/>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7</Pages>
  <Words>1617</Words>
  <Characters>9220</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Darren Naughton (QA)</dc:creator>
  <cp:keywords/>
  <dc:description/>
  <cp:lastModifiedBy>Alexandra Meikle</cp:lastModifiedBy>
  <cp:revision>5</cp:revision>
  <dcterms:created xsi:type="dcterms:W3CDTF">2022-02-07T09:09:00Z</dcterms:created>
  <dcterms:modified xsi:type="dcterms:W3CDTF">2022-03-31T10:51:00Z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0x01010028DD766D049C4E449A5EBA80E10F8124</vt:lpwstr>
  </property>
</Properties>
</file>