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D8A0D1" w14:textId="77777777" w:rsidR="00945BC8" w:rsidRPr="007B70D9" w:rsidRDefault="00945BC8" w:rsidP="00E33BA3">
      <w:pPr>
        <w:pBdr>
          <w:top w:val="double" w:sz="4" w:space="1" w:color="222288"/>
          <w:left w:val="double" w:sz="4" w:space="4" w:color="222288"/>
          <w:bottom w:val="double" w:sz="4" w:space="1" w:color="222288"/>
          <w:right w:val="double" w:sz="4" w:space="4" w:color="222288"/>
        </w:pBdr>
        <w:shd w:val="clear" w:color="auto" w:fill="C1A0DA"/>
        <w:spacing w:after="0"/>
        <w:jc w:val="center"/>
        <w:rPr>
          <w:rFonts w:cs="Arial"/>
          <w:b/>
          <w:bCs/>
          <w:sz w:val="22"/>
          <w:szCs w:val="22"/>
        </w:rPr>
      </w:pPr>
    </w:p>
    <w:p w14:paraId="37E004BF" w14:textId="439E4EFD" w:rsidR="00643061" w:rsidRPr="007B70D9" w:rsidRDefault="00643061" w:rsidP="00E33BA3">
      <w:pPr>
        <w:pBdr>
          <w:top w:val="double" w:sz="4" w:space="1" w:color="222288"/>
          <w:left w:val="double" w:sz="4" w:space="4" w:color="222288"/>
          <w:bottom w:val="double" w:sz="4" w:space="1" w:color="222288"/>
          <w:right w:val="double" w:sz="4" w:space="4" w:color="222288"/>
        </w:pBdr>
        <w:shd w:val="clear" w:color="auto" w:fill="C1A0DA"/>
        <w:spacing w:after="0"/>
        <w:jc w:val="center"/>
        <w:rPr>
          <w:rFonts w:cs="Arial"/>
          <w:b/>
          <w:bCs/>
          <w:sz w:val="22"/>
          <w:szCs w:val="22"/>
        </w:rPr>
      </w:pPr>
      <w:r w:rsidRPr="007B70D9">
        <w:rPr>
          <w:rFonts w:cs="Arial"/>
          <w:b/>
          <w:bCs/>
          <w:sz w:val="22"/>
          <w:szCs w:val="22"/>
        </w:rPr>
        <w:t xml:space="preserve">This template has been created at the request of awarding bodies, this shows one approach to self-assessment and is by no means the prescriptive format or style that needs to be followed.  When completing your self-assessment please refer to </w:t>
      </w:r>
      <w:hyperlink r:id="rId7" w:history="1">
        <w:r w:rsidRPr="007B70D9">
          <w:rPr>
            <w:rStyle w:val="Hyperlink"/>
            <w:rFonts w:cs="Arial"/>
            <w:b/>
            <w:bCs/>
            <w:color w:val="auto"/>
            <w:sz w:val="22"/>
            <w:szCs w:val="22"/>
          </w:rPr>
          <w:t>Demonstrating Continual Review: Guidance to awarding bodies on self-assessment</w:t>
        </w:r>
      </w:hyperlink>
      <w:r w:rsidRPr="007B70D9">
        <w:rPr>
          <w:rFonts w:cs="Arial"/>
          <w:b/>
          <w:bCs/>
          <w:sz w:val="22"/>
          <w:szCs w:val="22"/>
        </w:rPr>
        <w:t>.</w:t>
      </w:r>
    </w:p>
    <w:p w14:paraId="2B490A51" w14:textId="77777777" w:rsidR="00945BC8" w:rsidRPr="007B70D9" w:rsidRDefault="00945BC8" w:rsidP="00E33BA3">
      <w:pPr>
        <w:pBdr>
          <w:top w:val="double" w:sz="4" w:space="1" w:color="222288"/>
          <w:left w:val="double" w:sz="4" w:space="4" w:color="222288"/>
          <w:bottom w:val="double" w:sz="4" w:space="1" w:color="222288"/>
          <w:right w:val="double" w:sz="4" w:space="4" w:color="222288"/>
        </w:pBdr>
        <w:shd w:val="clear" w:color="auto" w:fill="C1A0DA"/>
        <w:spacing w:after="0"/>
        <w:jc w:val="center"/>
        <w:rPr>
          <w:rFonts w:cs="Arial"/>
          <w:b/>
          <w:bCs/>
          <w:sz w:val="22"/>
          <w:szCs w:val="22"/>
        </w:rPr>
      </w:pPr>
    </w:p>
    <w:p w14:paraId="754C2805" w14:textId="77777777" w:rsidR="001A0B76" w:rsidRPr="007B70D9" w:rsidRDefault="001A0B76" w:rsidP="007B70D9">
      <w:pPr>
        <w:spacing w:after="0"/>
        <w:rPr>
          <w:rFonts w:cs="Arial"/>
          <w:b/>
          <w:bCs/>
          <w:sz w:val="22"/>
          <w:szCs w:val="22"/>
        </w:rPr>
      </w:pPr>
    </w:p>
    <w:p w14:paraId="40EB37E2" w14:textId="10F71E69" w:rsidR="001A0B76" w:rsidRPr="001A0B76" w:rsidRDefault="001A0B76" w:rsidP="007B70D9">
      <w:pPr>
        <w:spacing w:after="0"/>
        <w:rPr>
          <w:rFonts w:cs="Arial"/>
          <w:sz w:val="22"/>
          <w:szCs w:val="22"/>
        </w:rPr>
      </w:pPr>
      <w:r w:rsidRPr="001A0B76">
        <w:rPr>
          <w:rFonts w:cs="Arial"/>
          <w:b/>
          <w:bCs/>
          <w:sz w:val="22"/>
          <w:szCs w:val="22"/>
          <w:u w:val="single"/>
        </w:rPr>
        <w:t>Notes:</w:t>
      </w:r>
      <w:r w:rsidRPr="001A0B76">
        <w:rPr>
          <w:rFonts w:cs="Arial"/>
          <w:b/>
          <w:bCs/>
          <w:sz w:val="22"/>
          <w:szCs w:val="22"/>
        </w:rPr>
        <w:t xml:space="preserve"> </w:t>
      </w:r>
      <w:r w:rsidRPr="001A0B76">
        <w:rPr>
          <w:rFonts w:cs="Arial"/>
          <w:sz w:val="22"/>
          <w:szCs w:val="22"/>
        </w:rPr>
        <w:t>As an awarding body you should continually improve the quality of your products and the standards of service that you offer your stakeholders. You are required to complete a yearly self-assessment report and actions plan, referencing actions or activities undertaken in the previous 12 months and how this contributes to the improvement of the organisation. By completing this self-</w:t>
      </w:r>
      <w:r w:rsidR="007B70D9" w:rsidRPr="001A0B76">
        <w:rPr>
          <w:rFonts w:cs="Arial"/>
          <w:sz w:val="22"/>
          <w:szCs w:val="22"/>
        </w:rPr>
        <w:t>assessment,</w:t>
      </w:r>
      <w:r w:rsidRPr="001A0B76">
        <w:rPr>
          <w:rFonts w:cs="Arial"/>
          <w:sz w:val="22"/>
          <w:szCs w:val="22"/>
        </w:rPr>
        <w:t xml:space="preserve"> you are complying with Regulatory Principle 6 “The awarding body must continually review the effectiveness of its services, systems, policies and processes." </w:t>
      </w:r>
    </w:p>
    <w:p w14:paraId="7167648D" w14:textId="77777777" w:rsidR="001A0B76" w:rsidRPr="007B70D9" w:rsidRDefault="001A0B76" w:rsidP="007B70D9">
      <w:pPr>
        <w:spacing w:after="0"/>
        <w:rPr>
          <w:rFonts w:cs="Arial"/>
          <w:b/>
          <w:bCs/>
          <w:sz w:val="22"/>
          <w:szCs w:val="22"/>
        </w:rPr>
      </w:pPr>
    </w:p>
    <w:p w14:paraId="3702F314" w14:textId="2238A039" w:rsidR="00BB416D" w:rsidRPr="007B70D9" w:rsidRDefault="00BB416D" w:rsidP="007B70D9">
      <w:pPr>
        <w:spacing w:after="0"/>
        <w:rPr>
          <w:rFonts w:cs="Arial"/>
          <w:b/>
          <w:bCs/>
          <w:sz w:val="22"/>
          <w:szCs w:val="22"/>
        </w:rPr>
      </w:pPr>
      <w:r w:rsidRPr="007B70D9">
        <w:rPr>
          <w:rFonts w:cs="Arial"/>
          <w:b/>
          <w:bCs/>
          <w:sz w:val="22"/>
          <w:szCs w:val="22"/>
        </w:rPr>
        <w:t>Introduction</w:t>
      </w:r>
    </w:p>
    <w:p w14:paraId="5EA08047" w14:textId="6B63EF19" w:rsidR="00BB416D" w:rsidRPr="007B70D9" w:rsidRDefault="001A0B76" w:rsidP="007B70D9">
      <w:pPr>
        <w:spacing w:after="0"/>
        <w:rPr>
          <w:rFonts w:cs="Arial"/>
          <w:sz w:val="22"/>
          <w:szCs w:val="22"/>
        </w:rPr>
      </w:pPr>
      <w:r w:rsidRPr="007B70D9">
        <w:rPr>
          <w:rFonts w:cs="Arial"/>
          <w:sz w:val="22"/>
          <w:szCs w:val="22"/>
        </w:rPr>
        <w:t>Introduce the awarding body and its functions, you may wish to include the values, vision, and mission.</w:t>
      </w:r>
    </w:p>
    <w:p w14:paraId="47DADDC7" w14:textId="327AF249" w:rsidR="00BE0C9E" w:rsidRPr="007B70D9" w:rsidRDefault="00BE0C9E" w:rsidP="007B70D9">
      <w:pPr>
        <w:spacing w:after="0"/>
        <w:rPr>
          <w:rFonts w:cs="Arial"/>
          <w:sz w:val="22"/>
          <w:szCs w:val="22"/>
        </w:rPr>
      </w:pPr>
    </w:p>
    <w:p w14:paraId="31ADAFF0" w14:textId="542F0656" w:rsidR="00BE0C9E" w:rsidRPr="007B70D9" w:rsidRDefault="00BE0C9E" w:rsidP="007B70D9">
      <w:pPr>
        <w:spacing w:after="0"/>
        <w:rPr>
          <w:rFonts w:cs="Arial"/>
          <w:b/>
          <w:bCs/>
          <w:sz w:val="22"/>
          <w:szCs w:val="22"/>
        </w:rPr>
      </w:pPr>
      <w:r w:rsidRPr="007B70D9">
        <w:rPr>
          <w:rFonts w:cs="Arial"/>
          <w:b/>
          <w:bCs/>
          <w:sz w:val="22"/>
          <w:szCs w:val="22"/>
        </w:rPr>
        <w:t>Continual Improvement</w:t>
      </w:r>
    </w:p>
    <w:p w14:paraId="2B12E8FC" w14:textId="4A67C926" w:rsidR="001A0B76" w:rsidRPr="007B70D9" w:rsidRDefault="001A0B76" w:rsidP="007B70D9">
      <w:pPr>
        <w:spacing w:after="0"/>
        <w:rPr>
          <w:rFonts w:cs="Arial"/>
          <w:sz w:val="22"/>
          <w:szCs w:val="22"/>
        </w:rPr>
      </w:pPr>
      <w:r w:rsidRPr="007B70D9">
        <w:rPr>
          <w:rFonts w:cs="Arial"/>
          <w:sz w:val="22"/>
          <w:szCs w:val="22"/>
        </w:rPr>
        <w:t>Explain how you identify change or improvement; do you have a formalised system for recording improvement actions and activities?</w:t>
      </w:r>
    </w:p>
    <w:p w14:paraId="1D55F26C" w14:textId="76D1DC49" w:rsidR="001C4B47" w:rsidRPr="007B70D9" w:rsidRDefault="001C4B47" w:rsidP="007B70D9">
      <w:pPr>
        <w:spacing w:after="0"/>
        <w:rPr>
          <w:rFonts w:cs="Arial"/>
          <w:sz w:val="22"/>
          <w:szCs w:val="22"/>
        </w:rPr>
      </w:pPr>
      <w:r w:rsidRPr="007B70D9">
        <w:rPr>
          <w:rFonts w:cs="Arial"/>
          <w:sz w:val="22"/>
          <w:szCs w:val="22"/>
        </w:rPr>
        <w:br w:type="page"/>
      </w:r>
    </w:p>
    <w:p w14:paraId="509E4616" w14:textId="3F3233B9" w:rsidR="00BB416D" w:rsidRPr="007B70D9" w:rsidRDefault="00815292" w:rsidP="007B70D9">
      <w:pPr>
        <w:spacing w:after="0"/>
        <w:rPr>
          <w:rFonts w:cs="Arial"/>
          <w:b/>
          <w:bCs/>
          <w:sz w:val="22"/>
          <w:szCs w:val="22"/>
        </w:rPr>
      </w:pPr>
      <w:r w:rsidRPr="007B70D9">
        <w:rPr>
          <w:rFonts w:cs="Arial"/>
          <w:b/>
          <w:bCs/>
          <w:sz w:val="22"/>
          <w:szCs w:val="22"/>
        </w:rPr>
        <w:lastRenderedPageBreak/>
        <w:t>Improvement Actions</w:t>
      </w:r>
    </w:p>
    <w:p w14:paraId="03F71135" w14:textId="19B403A3" w:rsidR="00BB5F70" w:rsidRPr="007B70D9" w:rsidRDefault="001A0B76" w:rsidP="007B70D9">
      <w:pPr>
        <w:spacing w:after="0"/>
        <w:rPr>
          <w:rFonts w:cs="Arial"/>
          <w:sz w:val="22"/>
          <w:szCs w:val="22"/>
        </w:rPr>
      </w:pPr>
      <w:r w:rsidRPr="007B70D9">
        <w:rPr>
          <w:rFonts w:cs="Arial"/>
          <w:sz w:val="22"/>
          <w:szCs w:val="22"/>
        </w:rPr>
        <w:t>Self-assessment submissions should consider wider improvement actions or activities both across its SQA accredited provision, but also wider business operations that could have an impact on both current and future SQA accredited provision.  Discuss this within this section</w:t>
      </w:r>
    </w:p>
    <w:p w14:paraId="2F80C15E" w14:textId="7DDFF2D6" w:rsidR="001A0B76" w:rsidRDefault="001A0B76" w:rsidP="007B70D9">
      <w:pPr>
        <w:spacing w:after="0"/>
        <w:rPr>
          <w:rFonts w:cs="Arial"/>
          <w:sz w:val="22"/>
          <w:szCs w:val="22"/>
        </w:rPr>
      </w:pPr>
    </w:p>
    <w:p w14:paraId="1373E698" w14:textId="60620998" w:rsidR="00D72295" w:rsidRDefault="00D72295" w:rsidP="007B70D9">
      <w:pPr>
        <w:spacing w:after="0"/>
        <w:rPr>
          <w:rFonts w:cs="Arial"/>
          <w:sz w:val="22"/>
          <w:szCs w:val="22"/>
        </w:rPr>
      </w:pPr>
    </w:p>
    <w:p w14:paraId="2C16E4C9" w14:textId="0821B065" w:rsidR="00D72295" w:rsidRPr="007B70D9" w:rsidRDefault="00D72295" w:rsidP="007B70D9">
      <w:pPr>
        <w:spacing w:after="0"/>
        <w:rPr>
          <w:rFonts w:cs="Arial"/>
          <w:sz w:val="22"/>
          <w:szCs w:val="22"/>
        </w:rPr>
      </w:pPr>
      <w:r>
        <w:rPr>
          <w:rFonts w:cs="Arial"/>
          <w:sz w:val="22"/>
          <w:szCs w:val="22"/>
        </w:rPr>
        <w:t xml:space="preserve">Complete the table below with actions which have been carried forward from your previous self-assessment.  </w:t>
      </w:r>
    </w:p>
    <w:p w14:paraId="6779AEB6" w14:textId="3CE23FA9" w:rsidR="00653EAB" w:rsidRPr="007B70D9" w:rsidRDefault="00653EAB" w:rsidP="007B70D9">
      <w:pPr>
        <w:spacing w:after="0"/>
        <w:rPr>
          <w:rFonts w:cs="Arial"/>
          <w:b/>
          <w:bCs/>
          <w:sz w:val="22"/>
          <w:szCs w:val="22"/>
        </w:rPr>
      </w:pPr>
      <w:r w:rsidRPr="007B70D9">
        <w:rPr>
          <w:rFonts w:cs="Arial"/>
          <w:b/>
          <w:bCs/>
          <w:sz w:val="22"/>
          <w:szCs w:val="22"/>
        </w:rPr>
        <w:t xml:space="preserve">Previously identified improvement actions and activities </w:t>
      </w:r>
    </w:p>
    <w:tbl>
      <w:tblPr>
        <w:tblStyle w:val="TableGrid"/>
        <w:tblW w:w="0" w:type="auto"/>
        <w:tblLayout w:type="fixed"/>
        <w:tblLook w:val="04A0" w:firstRow="1" w:lastRow="0" w:firstColumn="1" w:lastColumn="0" w:noHBand="0" w:noVBand="1"/>
      </w:tblPr>
      <w:tblGrid>
        <w:gridCol w:w="1555"/>
        <w:gridCol w:w="2268"/>
        <w:gridCol w:w="1701"/>
        <w:gridCol w:w="1559"/>
        <w:gridCol w:w="1843"/>
        <w:gridCol w:w="1842"/>
        <w:gridCol w:w="1560"/>
        <w:gridCol w:w="1620"/>
      </w:tblGrid>
      <w:tr w:rsidR="001A35AE" w:rsidRPr="007B70D9" w14:paraId="4D11449D" w14:textId="637B7E4C" w:rsidTr="00E33BA3">
        <w:tc>
          <w:tcPr>
            <w:tcW w:w="1555" w:type="dxa"/>
            <w:shd w:val="clear" w:color="auto" w:fill="C1A0DA"/>
            <w:vAlign w:val="center"/>
          </w:tcPr>
          <w:p w14:paraId="192F2091" w14:textId="77777777" w:rsidR="005F72C1" w:rsidRPr="007B70D9" w:rsidRDefault="005F72C1" w:rsidP="007B70D9">
            <w:pPr>
              <w:jc w:val="center"/>
              <w:rPr>
                <w:rFonts w:cs="Arial"/>
                <w:b/>
                <w:bCs/>
                <w:sz w:val="22"/>
                <w:szCs w:val="22"/>
              </w:rPr>
            </w:pPr>
            <w:bookmarkStart w:id="0" w:name="_Hlk117850833"/>
            <w:r w:rsidRPr="007B70D9">
              <w:rPr>
                <w:rFonts w:cs="Arial"/>
                <w:b/>
                <w:bCs/>
                <w:sz w:val="22"/>
                <w:szCs w:val="22"/>
              </w:rPr>
              <w:t>Action Status</w:t>
            </w:r>
          </w:p>
          <w:p w14:paraId="376E52E6" w14:textId="23C4D2FC" w:rsidR="005F72C1" w:rsidRPr="007B70D9" w:rsidRDefault="005F72C1" w:rsidP="007B70D9">
            <w:pPr>
              <w:jc w:val="center"/>
              <w:rPr>
                <w:rFonts w:cs="Arial"/>
                <w:b/>
                <w:bCs/>
                <w:sz w:val="22"/>
                <w:szCs w:val="22"/>
              </w:rPr>
            </w:pPr>
          </w:p>
        </w:tc>
        <w:tc>
          <w:tcPr>
            <w:tcW w:w="2268" w:type="dxa"/>
            <w:shd w:val="clear" w:color="auto" w:fill="C1A0DA"/>
            <w:vAlign w:val="center"/>
          </w:tcPr>
          <w:p w14:paraId="1E6F1B79" w14:textId="2975898E" w:rsidR="005F72C1" w:rsidRPr="007B70D9" w:rsidRDefault="005F72C1" w:rsidP="007B70D9">
            <w:pPr>
              <w:jc w:val="center"/>
              <w:rPr>
                <w:rFonts w:cs="Arial"/>
                <w:b/>
                <w:bCs/>
                <w:sz w:val="22"/>
                <w:szCs w:val="22"/>
              </w:rPr>
            </w:pPr>
            <w:r w:rsidRPr="007B70D9">
              <w:rPr>
                <w:rFonts w:cs="Arial"/>
                <w:b/>
                <w:bCs/>
                <w:sz w:val="22"/>
                <w:szCs w:val="22"/>
              </w:rPr>
              <w:t>Action or activity</w:t>
            </w:r>
          </w:p>
        </w:tc>
        <w:tc>
          <w:tcPr>
            <w:tcW w:w="1701" w:type="dxa"/>
            <w:shd w:val="clear" w:color="auto" w:fill="C1A0DA"/>
            <w:vAlign w:val="center"/>
          </w:tcPr>
          <w:p w14:paraId="07C37D3F" w14:textId="69E4BFEE" w:rsidR="005F72C1" w:rsidRPr="007B70D9" w:rsidRDefault="005F72C1" w:rsidP="007B70D9">
            <w:pPr>
              <w:jc w:val="center"/>
              <w:rPr>
                <w:rFonts w:cs="Arial"/>
                <w:b/>
                <w:bCs/>
                <w:sz w:val="22"/>
                <w:szCs w:val="22"/>
              </w:rPr>
            </w:pPr>
            <w:r w:rsidRPr="007B70D9">
              <w:rPr>
                <w:rFonts w:cs="Arial"/>
                <w:b/>
                <w:bCs/>
                <w:sz w:val="22"/>
                <w:szCs w:val="22"/>
              </w:rPr>
              <w:t>Steps taken to improve</w:t>
            </w:r>
          </w:p>
          <w:p w14:paraId="277DA33C" w14:textId="3C08A1FC" w:rsidR="005F72C1" w:rsidRPr="007B70D9" w:rsidRDefault="005F72C1" w:rsidP="007B70D9">
            <w:pPr>
              <w:jc w:val="center"/>
              <w:rPr>
                <w:rFonts w:cs="Arial"/>
                <w:b/>
                <w:bCs/>
                <w:sz w:val="22"/>
                <w:szCs w:val="22"/>
              </w:rPr>
            </w:pPr>
          </w:p>
        </w:tc>
        <w:tc>
          <w:tcPr>
            <w:tcW w:w="1559" w:type="dxa"/>
            <w:shd w:val="clear" w:color="auto" w:fill="C1A0DA"/>
            <w:vAlign w:val="center"/>
          </w:tcPr>
          <w:p w14:paraId="19EC0A11" w14:textId="042DE0A3" w:rsidR="005F72C1" w:rsidRPr="007B70D9" w:rsidRDefault="005F72C1" w:rsidP="007B70D9">
            <w:pPr>
              <w:jc w:val="center"/>
              <w:rPr>
                <w:rFonts w:cs="Arial"/>
                <w:b/>
                <w:bCs/>
                <w:sz w:val="22"/>
                <w:szCs w:val="22"/>
              </w:rPr>
            </w:pPr>
            <w:r w:rsidRPr="007B70D9">
              <w:rPr>
                <w:rFonts w:cs="Arial"/>
                <w:b/>
                <w:bCs/>
                <w:sz w:val="22"/>
                <w:szCs w:val="22"/>
              </w:rPr>
              <w:t>Completion Timescale or KPI’s</w:t>
            </w:r>
          </w:p>
        </w:tc>
        <w:tc>
          <w:tcPr>
            <w:tcW w:w="1843" w:type="dxa"/>
            <w:shd w:val="clear" w:color="auto" w:fill="C1A0DA"/>
            <w:vAlign w:val="center"/>
          </w:tcPr>
          <w:p w14:paraId="0F4AFCC7" w14:textId="6B184B93" w:rsidR="005F72C1" w:rsidRPr="007B70D9" w:rsidRDefault="005F72C1" w:rsidP="007B70D9">
            <w:pPr>
              <w:jc w:val="center"/>
              <w:rPr>
                <w:rFonts w:cs="Arial"/>
                <w:b/>
                <w:bCs/>
                <w:sz w:val="22"/>
                <w:szCs w:val="22"/>
              </w:rPr>
            </w:pPr>
            <w:r w:rsidRPr="007B70D9">
              <w:rPr>
                <w:rFonts w:cs="Arial"/>
                <w:b/>
                <w:bCs/>
                <w:sz w:val="22"/>
                <w:szCs w:val="22"/>
              </w:rPr>
              <w:t>Owner</w:t>
            </w:r>
          </w:p>
        </w:tc>
        <w:tc>
          <w:tcPr>
            <w:tcW w:w="1842" w:type="dxa"/>
            <w:shd w:val="clear" w:color="auto" w:fill="C1A0DA"/>
            <w:vAlign w:val="center"/>
          </w:tcPr>
          <w:p w14:paraId="2E62C06B" w14:textId="7B309EB8" w:rsidR="005F72C1" w:rsidRPr="007B70D9" w:rsidRDefault="005F72C1" w:rsidP="007B70D9">
            <w:pPr>
              <w:jc w:val="center"/>
              <w:rPr>
                <w:rFonts w:cs="Arial"/>
                <w:b/>
                <w:bCs/>
                <w:sz w:val="22"/>
                <w:szCs w:val="22"/>
              </w:rPr>
            </w:pPr>
            <w:r w:rsidRPr="007B70D9">
              <w:rPr>
                <w:rFonts w:cs="Arial"/>
                <w:b/>
                <w:bCs/>
                <w:sz w:val="22"/>
                <w:szCs w:val="22"/>
              </w:rPr>
              <w:t>Risk</w:t>
            </w:r>
          </w:p>
        </w:tc>
        <w:tc>
          <w:tcPr>
            <w:tcW w:w="1560" w:type="dxa"/>
            <w:shd w:val="clear" w:color="auto" w:fill="C1A0DA"/>
            <w:vAlign w:val="center"/>
          </w:tcPr>
          <w:p w14:paraId="1D7C8544" w14:textId="5B12EEEC" w:rsidR="005F72C1" w:rsidRPr="007B70D9" w:rsidRDefault="005F72C1" w:rsidP="007B70D9">
            <w:pPr>
              <w:jc w:val="center"/>
              <w:rPr>
                <w:rFonts w:cs="Arial"/>
                <w:b/>
                <w:bCs/>
                <w:sz w:val="22"/>
                <w:szCs w:val="22"/>
              </w:rPr>
            </w:pPr>
            <w:r w:rsidRPr="007B70D9">
              <w:rPr>
                <w:rFonts w:cs="Arial"/>
                <w:b/>
                <w:bCs/>
                <w:sz w:val="22"/>
                <w:szCs w:val="22"/>
              </w:rPr>
              <w:t>Additional steps to take in the future</w:t>
            </w:r>
          </w:p>
        </w:tc>
        <w:tc>
          <w:tcPr>
            <w:tcW w:w="1620" w:type="dxa"/>
            <w:shd w:val="clear" w:color="auto" w:fill="C1A0DA"/>
            <w:vAlign w:val="center"/>
          </w:tcPr>
          <w:p w14:paraId="13A91044" w14:textId="5FB521E1" w:rsidR="005F72C1" w:rsidRPr="007B70D9" w:rsidRDefault="005F72C1" w:rsidP="007B70D9">
            <w:pPr>
              <w:jc w:val="center"/>
              <w:rPr>
                <w:rFonts w:cs="Arial"/>
                <w:b/>
                <w:bCs/>
                <w:sz w:val="22"/>
                <w:szCs w:val="22"/>
              </w:rPr>
            </w:pPr>
            <w:r w:rsidRPr="007B70D9">
              <w:rPr>
                <w:rFonts w:cs="Arial"/>
                <w:b/>
                <w:bCs/>
                <w:sz w:val="22"/>
                <w:szCs w:val="22"/>
              </w:rPr>
              <w:t>Regulation Principle(s)</w:t>
            </w:r>
          </w:p>
        </w:tc>
      </w:tr>
      <w:tr w:rsidR="001A35AE" w:rsidRPr="007B70D9" w14:paraId="521208E7" w14:textId="57E1AE55" w:rsidTr="00D72295">
        <w:tc>
          <w:tcPr>
            <w:tcW w:w="1555" w:type="dxa"/>
            <w:vAlign w:val="center"/>
          </w:tcPr>
          <w:p w14:paraId="094B72CB" w14:textId="1C9CF5F9" w:rsidR="005F72C1" w:rsidRPr="007B70D9" w:rsidRDefault="001A0B76" w:rsidP="007B70D9">
            <w:pPr>
              <w:jc w:val="center"/>
              <w:rPr>
                <w:rFonts w:cs="Arial"/>
                <w:sz w:val="22"/>
                <w:szCs w:val="22"/>
              </w:rPr>
            </w:pPr>
            <w:r w:rsidRPr="007B70D9">
              <w:rPr>
                <w:rFonts w:cs="Arial"/>
                <w:sz w:val="22"/>
                <w:szCs w:val="22"/>
              </w:rPr>
              <w:t xml:space="preserve">Has the previously identified improvement action been completed, </w:t>
            </w:r>
            <w:r w:rsidR="00D72295">
              <w:rPr>
                <w:rFonts w:cs="Arial"/>
                <w:sz w:val="22"/>
                <w:szCs w:val="22"/>
              </w:rPr>
              <w:t>or</w:t>
            </w:r>
            <w:r w:rsidRPr="007B70D9">
              <w:rPr>
                <w:rFonts w:cs="Arial"/>
                <w:sz w:val="22"/>
                <w:szCs w:val="22"/>
              </w:rPr>
              <w:t xml:space="preserve"> in progress etc</w:t>
            </w:r>
          </w:p>
          <w:p w14:paraId="48D593D1" w14:textId="5F1D6A30" w:rsidR="001C4B47" w:rsidRPr="007B70D9" w:rsidRDefault="001C4B47" w:rsidP="007B70D9">
            <w:pPr>
              <w:jc w:val="center"/>
              <w:rPr>
                <w:rFonts w:cs="Arial"/>
                <w:sz w:val="22"/>
                <w:szCs w:val="22"/>
              </w:rPr>
            </w:pPr>
          </w:p>
          <w:p w14:paraId="067F8C4E" w14:textId="77777777" w:rsidR="001C4B47" w:rsidRPr="007B70D9" w:rsidRDefault="001C4B47" w:rsidP="007B70D9">
            <w:pPr>
              <w:jc w:val="center"/>
              <w:rPr>
                <w:rFonts w:cs="Arial"/>
                <w:sz w:val="22"/>
                <w:szCs w:val="22"/>
              </w:rPr>
            </w:pPr>
          </w:p>
          <w:p w14:paraId="2A821CBE" w14:textId="4D8D8289" w:rsidR="001C4B47" w:rsidRPr="007B70D9" w:rsidRDefault="001C4B47" w:rsidP="007B70D9">
            <w:pPr>
              <w:jc w:val="center"/>
              <w:rPr>
                <w:rFonts w:cs="Arial"/>
                <w:sz w:val="22"/>
                <w:szCs w:val="22"/>
              </w:rPr>
            </w:pPr>
          </w:p>
        </w:tc>
        <w:tc>
          <w:tcPr>
            <w:tcW w:w="2268" w:type="dxa"/>
            <w:vAlign w:val="center"/>
          </w:tcPr>
          <w:p w14:paraId="662D6F67" w14:textId="77777777" w:rsidR="007B70D9" w:rsidRPr="007B70D9" w:rsidRDefault="007B70D9" w:rsidP="007B70D9">
            <w:pPr>
              <w:jc w:val="center"/>
              <w:rPr>
                <w:rFonts w:cs="Arial"/>
                <w:sz w:val="22"/>
                <w:szCs w:val="22"/>
              </w:rPr>
            </w:pPr>
          </w:p>
          <w:p w14:paraId="63941FCE" w14:textId="128F7D91" w:rsidR="005F72C1" w:rsidRPr="007B70D9" w:rsidRDefault="00137B09" w:rsidP="007B70D9">
            <w:pPr>
              <w:jc w:val="center"/>
              <w:rPr>
                <w:rFonts w:cs="Arial"/>
                <w:sz w:val="22"/>
                <w:szCs w:val="22"/>
              </w:rPr>
            </w:pPr>
            <w:r>
              <w:rPr>
                <w:rFonts w:cs="Arial"/>
                <w:sz w:val="22"/>
                <w:szCs w:val="22"/>
              </w:rPr>
              <w:t>Describe</w:t>
            </w:r>
            <w:r w:rsidR="001A0B76" w:rsidRPr="007B70D9">
              <w:rPr>
                <w:rFonts w:cs="Arial"/>
                <w:sz w:val="22"/>
                <w:szCs w:val="22"/>
              </w:rPr>
              <w:t xml:space="preserve"> areas where you have implemented improvement actions or activities and include why the action or activity occurred.  For example, they might have been part of a planned activity such as an internal review process. Alternatively, they may have resulted from an unplanned situation, such as legislative changes, customer complaints, or exposure of a system vulnerability.</w:t>
            </w:r>
          </w:p>
          <w:p w14:paraId="5C957977" w14:textId="0FB310B1" w:rsidR="001A0B76" w:rsidRPr="007B70D9" w:rsidRDefault="001A0B76" w:rsidP="007B70D9">
            <w:pPr>
              <w:jc w:val="center"/>
              <w:rPr>
                <w:rFonts w:cs="Arial"/>
                <w:sz w:val="22"/>
                <w:szCs w:val="22"/>
              </w:rPr>
            </w:pPr>
          </w:p>
        </w:tc>
        <w:tc>
          <w:tcPr>
            <w:tcW w:w="1701" w:type="dxa"/>
            <w:vAlign w:val="center"/>
          </w:tcPr>
          <w:p w14:paraId="6D61BF44" w14:textId="072B20A2" w:rsidR="005F72C1" w:rsidRPr="007B70D9" w:rsidRDefault="001A0B76" w:rsidP="007B70D9">
            <w:pPr>
              <w:jc w:val="center"/>
              <w:rPr>
                <w:rFonts w:cs="Arial"/>
                <w:sz w:val="22"/>
                <w:szCs w:val="22"/>
              </w:rPr>
            </w:pPr>
            <w:r w:rsidRPr="007B70D9">
              <w:rPr>
                <w:rFonts w:cs="Arial"/>
                <w:sz w:val="22"/>
                <w:szCs w:val="22"/>
              </w:rPr>
              <w:t>What evidence support improvement?</w:t>
            </w:r>
          </w:p>
        </w:tc>
        <w:tc>
          <w:tcPr>
            <w:tcW w:w="1559" w:type="dxa"/>
            <w:vAlign w:val="center"/>
          </w:tcPr>
          <w:p w14:paraId="59F38944" w14:textId="6E646626" w:rsidR="005F72C1" w:rsidRPr="007B70D9" w:rsidRDefault="005F72C1" w:rsidP="007B70D9">
            <w:pPr>
              <w:jc w:val="center"/>
              <w:rPr>
                <w:rFonts w:cs="Arial"/>
                <w:sz w:val="22"/>
                <w:szCs w:val="22"/>
              </w:rPr>
            </w:pPr>
          </w:p>
        </w:tc>
        <w:tc>
          <w:tcPr>
            <w:tcW w:w="1843" w:type="dxa"/>
            <w:vAlign w:val="center"/>
          </w:tcPr>
          <w:p w14:paraId="6EE5CF64" w14:textId="153DCC26" w:rsidR="005F72C1" w:rsidRPr="007B70D9" w:rsidRDefault="001A0B76" w:rsidP="007B70D9">
            <w:pPr>
              <w:jc w:val="center"/>
              <w:rPr>
                <w:rFonts w:cs="Arial"/>
                <w:sz w:val="22"/>
                <w:szCs w:val="22"/>
              </w:rPr>
            </w:pPr>
            <w:r w:rsidRPr="007B70D9">
              <w:rPr>
                <w:rFonts w:cs="Arial"/>
                <w:sz w:val="22"/>
                <w:szCs w:val="22"/>
              </w:rPr>
              <w:t>Owners of improvement actions/activities identified</w:t>
            </w:r>
          </w:p>
        </w:tc>
        <w:tc>
          <w:tcPr>
            <w:tcW w:w="1842" w:type="dxa"/>
            <w:vAlign w:val="center"/>
          </w:tcPr>
          <w:p w14:paraId="45A64C3B" w14:textId="0B2C78EE" w:rsidR="005F72C1" w:rsidRPr="007B70D9" w:rsidRDefault="001A0B76" w:rsidP="007B70D9">
            <w:pPr>
              <w:jc w:val="center"/>
              <w:rPr>
                <w:rFonts w:cs="Arial"/>
                <w:sz w:val="22"/>
                <w:szCs w:val="22"/>
              </w:rPr>
            </w:pPr>
            <w:r w:rsidRPr="007B70D9">
              <w:rPr>
                <w:rFonts w:cs="Arial"/>
                <w:sz w:val="22"/>
                <w:szCs w:val="22"/>
              </w:rPr>
              <w:t>An awarding body should demonstrate consideration of the risk impact of each action or activity involved in making improvements., alongside any relevant mitigations.</w:t>
            </w:r>
          </w:p>
        </w:tc>
        <w:tc>
          <w:tcPr>
            <w:tcW w:w="1560" w:type="dxa"/>
            <w:vAlign w:val="center"/>
          </w:tcPr>
          <w:p w14:paraId="17C740EA" w14:textId="77777777" w:rsidR="005F72C1" w:rsidRPr="007B70D9" w:rsidRDefault="005F72C1" w:rsidP="007B70D9">
            <w:pPr>
              <w:jc w:val="center"/>
              <w:rPr>
                <w:rFonts w:cs="Arial"/>
                <w:sz w:val="22"/>
                <w:szCs w:val="22"/>
              </w:rPr>
            </w:pPr>
          </w:p>
        </w:tc>
        <w:tc>
          <w:tcPr>
            <w:tcW w:w="1620" w:type="dxa"/>
            <w:vAlign w:val="center"/>
          </w:tcPr>
          <w:p w14:paraId="07E9E479" w14:textId="33882BB1" w:rsidR="005F72C1" w:rsidRPr="007B70D9" w:rsidRDefault="001A0B76" w:rsidP="007B70D9">
            <w:pPr>
              <w:jc w:val="center"/>
              <w:rPr>
                <w:rFonts w:cs="Arial"/>
                <w:sz w:val="22"/>
                <w:szCs w:val="22"/>
              </w:rPr>
            </w:pPr>
            <w:r w:rsidRPr="007B70D9">
              <w:rPr>
                <w:rFonts w:cs="Arial"/>
                <w:sz w:val="22"/>
                <w:szCs w:val="22"/>
              </w:rPr>
              <w:t>Reference only those regulatory principles and regulatory principles directives that are linked with the improvement actions or activities?</w:t>
            </w:r>
          </w:p>
        </w:tc>
      </w:tr>
    </w:tbl>
    <w:p w14:paraId="7F99AF13" w14:textId="55D2DF53" w:rsidR="00815292" w:rsidRPr="007B70D9" w:rsidRDefault="00653EAB" w:rsidP="007B70D9">
      <w:pPr>
        <w:spacing w:after="0"/>
        <w:rPr>
          <w:rFonts w:cs="Arial"/>
          <w:b/>
          <w:bCs/>
          <w:sz w:val="22"/>
          <w:szCs w:val="22"/>
        </w:rPr>
      </w:pPr>
      <w:bookmarkStart w:id="1" w:name="_Hlk117851787"/>
      <w:bookmarkEnd w:id="0"/>
      <w:r w:rsidRPr="007B70D9">
        <w:rPr>
          <w:rFonts w:cs="Arial"/>
          <w:b/>
          <w:bCs/>
          <w:sz w:val="22"/>
          <w:szCs w:val="22"/>
        </w:rPr>
        <w:lastRenderedPageBreak/>
        <w:t>Key business operations over the previous 12 months</w:t>
      </w:r>
      <w:r w:rsidR="00BB5F70" w:rsidRPr="007B70D9">
        <w:rPr>
          <w:rFonts w:cs="Arial"/>
          <w:b/>
          <w:bCs/>
          <w:sz w:val="22"/>
          <w:szCs w:val="22"/>
        </w:rPr>
        <w:t xml:space="preserve"> - </w:t>
      </w:r>
      <w:bookmarkEnd w:id="1"/>
      <w:r w:rsidRPr="007B70D9">
        <w:rPr>
          <w:rFonts w:cs="Arial"/>
          <w:b/>
          <w:bCs/>
          <w:sz w:val="22"/>
          <w:szCs w:val="22"/>
        </w:rPr>
        <w:t>actions or activities</w:t>
      </w:r>
    </w:p>
    <w:p w14:paraId="28936C39" w14:textId="1C337705" w:rsidR="00AE6759" w:rsidRPr="007B70D9" w:rsidRDefault="001A0B76" w:rsidP="007B70D9">
      <w:pPr>
        <w:spacing w:after="0"/>
        <w:rPr>
          <w:rFonts w:cs="Arial"/>
          <w:sz w:val="22"/>
          <w:szCs w:val="22"/>
        </w:rPr>
      </w:pPr>
      <w:r w:rsidRPr="007B70D9">
        <w:rPr>
          <w:rFonts w:cs="Arial"/>
          <w:sz w:val="22"/>
          <w:szCs w:val="22"/>
        </w:rPr>
        <w:t>Give a general overview of what is working well (strengths) and what is not working so well (weaknesses) here, then add current years actions or activities to the table.</w:t>
      </w:r>
    </w:p>
    <w:p w14:paraId="4BFCCB9F" w14:textId="77777777" w:rsidR="00AE6759" w:rsidRPr="007B70D9" w:rsidRDefault="00AE6759" w:rsidP="007B70D9">
      <w:pPr>
        <w:spacing w:after="0"/>
        <w:rPr>
          <w:rFonts w:cs="Arial"/>
          <w:sz w:val="22"/>
          <w:szCs w:val="22"/>
        </w:rPr>
      </w:pPr>
    </w:p>
    <w:tbl>
      <w:tblPr>
        <w:tblStyle w:val="TableGrid"/>
        <w:tblW w:w="0" w:type="auto"/>
        <w:tblLayout w:type="fixed"/>
        <w:tblLook w:val="04A0" w:firstRow="1" w:lastRow="0" w:firstColumn="1" w:lastColumn="0" w:noHBand="0" w:noVBand="1"/>
      </w:tblPr>
      <w:tblGrid>
        <w:gridCol w:w="1109"/>
        <w:gridCol w:w="2714"/>
        <w:gridCol w:w="1559"/>
        <w:gridCol w:w="1559"/>
        <w:gridCol w:w="1843"/>
        <w:gridCol w:w="1984"/>
        <w:gridCol w:w="1418"/>
        <w:gridCol w:w="1762"/>
      </w:tblGrid>
      <w:tr w:rsidR="001A35AE" w:rsidRPr="007B70D9" w14:paraId="6F2281C2" w14:textId="77777777" w:rsidTr="00E33BA3">
        <w:tc>
          <w:tcPr>
            <w:tcW w:w="1109" w:type="dxa"/>
            <w:shd w:val="clear" w:color="auto" w:fill="C1A0DA"/>
            <w:vAlign w:val="center"/>
          </w:tcPr>
          <w:p w14:paraId="6FC10A2F" w14:textId="77777777" w:rsidR="001A35AE" w:rsidRPr="007B70D9" w:rsidRDefault="001A35AE" w:rsidP="007B70D9">
            <w:pPr>
              <w:jc w:val="center"/>
              <w:rPr>
                <w:rFonts w:cs="Arial"/>
                <w:b/>
                <w:bCs/>
                <w:sz w:val="22"/>
                <w:szCs w:val="22"/>
              </w:rPr>
            </w:pPr>
            <w:r w:rsidRPr="007B70D9">
              <w:rPr>
                <w:rFonts w:cs="Arial"/>
                <w:b/>
                <w:bCs/>
                <w:sz w:val="22"/>
                <w:szCs w:val="22"/>
              </w:rPr>
              <w:t>Action Status</w:t>
            </w:r>
          </w:p>
          <w:p w14:paraId="5BB0AC4D" w14:textId="77777777" w:rsidR="001A35AE" w:rsidRPr="007B70D9" w:rsidRDefault="001A35AE" w:rsidP="007B70D9">
            <w:pPr>
              <w:jc w:val="center"/>
              <w:rPr>
                <w:rFonts w:cs="Arial"/>
                <w:b/>
                <w:bCs/>
                <w:sz w:val="22"/>
                <w:szCs w:val="22"/>
              </w:rPr>
            </w:pPr>
          </w:p>
        </w:tc>
        <w:tc>
          <w:tcPr>
            <w:tcW w:w="2714" w:type="dxa"/>
            <w:shd w:val="clear" w:color="auto" w:fill="C1A0DA"/>
            <w:vAlign w:val="center"/>
          </w:tcPr>
          <w:p w14:paraId="23CEF04C" w14:textId="77777777" w:rsidR="001A35AE" w:rsidRPr="007B70D9" w:rsidRDefault="001A35AE" w:rsidP="007B70D9">
            <w:pPr>
              <w:jc w:val="center"/>
              <w:rPr>
                <w:rFonts w:cs="Arial"/>
                <w:b/>
                <w:bCs/>
                <w:sz w:val="22"/>
                <w:szCs w:val="22"/>
              </w:rPr>
            </w:pPr>
            <w:r w:rsidRPr="007B70D9">
              <w:rPr>
                <w:rFonts w:cs="Arial"/>
                <w:b/>
                <w:bCs/>
                <w:sz w:val="22"/>
                <w:szCs w:val="22"/>
              </w:rPr>
              <w:t>Action or activity</w:t>
            </w:r>
          </w:p>
        </w:tc>
        <w:tc>
          <w:tcPr>
            <w:tcW w:w="1559" w:type="dxa"/>
            <w:shd w:val="clear" w:color="auto" w:fill="C1A0DA"/>
            <w:vAlign w:val="center"/>
          </w:tcPr>
          <w:p w14:paraId="54E563C8" w14:textId="77777777" w:rsidR="001A35AE" w:rsidRPr="007B70D9" w:rsidRDefault="001A35AE" w:rsidP="007B70D9">
            <w:pPr>
              <w:jc w:val="center"/>
              <w:rPr>
                <w:rFonts w:cs="Arial"/>
                <w:b/>
                <w:bCs/>
                <w:sz w:val="22"/>
                <w:szCs w:val="22"/>
              </w:rPr>
            </w:pPr>
            <w:r w:rsidRPr="007B70D9">
              <w:rPr>
                <w:rFonts w:cs="Arial"/>
                <w:b/>
                <w:bCs/>
                <w:sz w:val="22"/>
                <w:szCs w:val="22"/>
              </w:rPr>
              <w:t>Steps taken to improve</w:t>
            </w:r>
          </w:p>
          <w:p w14:paraId="7F31D721" w14:textId="77777777" w:rsidR="001A35AE" w:rsidRPr="007B70D9" w:rsidRDefault="001A35AE" w:rsidP="007B70D9">
            <w:pPr>
              <w:jc w:val="center"/>
              <w:rPr>
                <w:rFonts w:cs="Arial"/>
                <w:b/>
                <w:bCs/>
                <w:sz w:val="22"/>
                <w:szCs w:val="22"/>
              </w:rPr>
            </w:pPr>
          </w:p>
        </w:tc>
        <w:tc>
          <w:tcPr>
            <w:tcW w:w="1559" w:type="dxa"/>
            <w:shd w:val="clear" w:color="auto" w:fill="C1A0DA"/>
            <w:vAlign w:val="center"/>
          </w:tcPr>
          <w:p w14:paraId="36170746" w14:textId="77777777" w:rsidR="001A35AE" w:rsidRPr="007B70D9" w:rsidRDefault="001A35AE" w:rsidP="007B70D9">
            <w:pPr>
              <w:jc w:val="center"/>
              <w:rPr>
                <w:rFonts w:cs="Arial"/>
                <w:b/>
                <w:bCs/>
                <w:sz w:val="22"/>
                <w:szCs w:val="22"/>
              </w:rPr>
            </w:pPr>
            <w:r w:rsidRPr="007B70D9">
              <w:rPr>
                <w:rFonts w:cs="Arial"/>
                <w:b/>
                <w:bCs/>
                <w:sz w:val="22"/>
                <w:szCs w:val="22"/>
              </w:rPr>
              <w:t>Completion Timescale or KPI’s</w:t>
            </w:r>
          </w:p>
        </w:tc>
        <w:tc>
          <w:tcPr>
            <w:tcW w:w="1843" w:type="dxa"/>
            <w:shd w:val="clear" w:color="auto" w:fill="C1A0DA"/>
            <w:vAlign w:val="center"/>
          </w:tcPr>
          <w:p w14:paraId="2C7ECCB1" w14:textId="77777777" w:rsidR="001A35AE" w:rsidRPr="007B70D9" w:rsidRDefault="001A35AE" w:rsidP="007B70D9">
            <w:pPr>
              <w:jc w:val="center"/>
              <w:rPr>
                <w:rFonts w:cs="Arial"/>
                <w:b/>
                <w:bCs/>
                <w:sz w:val="22"/>
                <w:szCs w:val="22"/>
              </w:rPr>
            </w:pPr>
            <w:r w:rsidRPr="007B70D9">
              <w:rPr>
                <w:rFonts w:cs="Arial"/>
                <w:b/>
                <w:bCs/>
                <w:sz w:val="22"/>
                <w:szCs w:val="22"/>
              </w:rPr>
              <w:t>Owner</w:t>
            </w:r>
          </w:p>
        </w:tc>
        <w:tc>
          <w:tcPr>
            <w:tcW w:w="1984" w:type="dxa"/>
            <w:shd w:val="clear" w:color="auto" w:fill="C1A0DA"/>
            <w:vAlign w:val="center"/>
          </w:tcPr>
          <w:p w14:paraId="177F67FD" w14:textId="77777777" w:rsidR="001A35AE" w:rsidRPr="007B70D9" w:rsidRDefault="001A35AE" w:rsidP="007B70D9">
            <w:pPr>
              <w:jc w:val="center"/>
              <w:rPr>
                <w:rFonts w:cs="Arial"/>
                <w:b/>
                <w:bCs/>
                <w:sz w:val="22"/>
                <w:szCs w:val="22"/>
              </w:rPr>
            </w:pPr>
            <w:r w:rsidRPr="007B70D9">
              <w:rPr>
                <w:rFonts w:cs="Arial"/>
                <w:b/>
                <w:bCs/>
                <w:sz w:val="22"/>
                <w:szCs w:val="22"/>
              </w:rPr>
              <w:t>Risk</w:t>
            </w:r>
          </w:p>
        </w:tc>
        <w:tc>
          <w:tcPr>
            <w:tcW w:w="1418" w:type="dxa"/>
            <w:shd w:val="clear" w:color="auto" w:fill="C1A0DA"/>
            <w:vAlign w:val="center"/>
          </w:tcPr>
          <w:p w14:paraId="0DC5058B" w14:textId="77777777" w:rsidR="001A35AE" w:rsidRPr="007B70D9" w:rsidRDefault="001A35AE" w:rsidP="007B70D9">
            <w:pPr>
              <w:jc w:val="center"/>
              <w:rPr>
                <w:rFonts w:cs="Arial"/>
                <w:b/>
                <w:bCs/>
                <w:sz w:val="22"/>
                <w:szCs w:val="22"/>
              </w:rPr>
            </w:pPr>
            <w:r w:rsidRPr="007B70D9">
              <w:rPr>
                <w:rFonts w:cs="Arial"/>
                <w:b/>
                <w:bCs/>
                <w:sz w:val="22"/>
                <w:szCs w:val="22"/>
              </w:rPr>
              <w:t>Additional steps to take in the future</w:t>
            </w:r>
          </w:p>
        </w:tc>
        <w:tc>
          <w:tcPr>
            <w:tcW w:w="1762" w:type="dxa"/>
            <w:shd w:val="clear" w:color="auto" w:fill="C1A0DA"/>
            <w:vAlign w:val="center"/>
          </w:tcPr>
          <w:p w14:paraId="5A72548D" w14:textId="77777777" w:rsidR="001A35AE" w:rsidRPr="007B70D9" w:rsidRDefault="001A35AE" w:rsidP="007B70D9">
            <w:pPr>
              <w:jc w:val="center"/>
              <w:rPr>
                <w:rFonts w:cs="Arial"/>
                <w:b/>
                <w:bCs/>
                <w:sz w:val="22"/>
                <w:szCs w:val="22"/>
              </w:rPr>
            </w:pPr>
            <w:r w:rsidRPr="007B70D9">
              <w:rPr>
                <w:rFonts w:cs="Arial"/>
                <w:b/>
                <w:bCs/>
                <w:sz w:val="22"/>
                <w:szCs w:val="22"/>
              </w:rPr>
              <w:t>Regulation Principle(s)</w:t>
            </w:r>
          </w:p>
        </w:tc>
      </w:tr>
      <w:tr w:rsidR="001A35AE" w:rsidRPr="007B70D9" w14:paraId="601FFA73" w14:textId="77777777" w:rsidTr="00D72295">
        <w:tc>
          <w:tcPr>
            <w:tcW w:w="1109" w:type="dxa"/>
            <w:vAlign w:val="center"/>
          </w:tcPr>
          <w:p w14:paraId="4305D32F" w14:textId="77777777" w:rsidR="001A35AE" w:rsidRPr="007B70D9" w:rsidRDefault="001A35AE" w:rsidP="007B70D9">
            <w:pPr>
              <w:jc w:val="center"/>
              <w:rPr>
                <w:rFonts w:cs="Arial"/>
                <w:sz w:val="22"/>
                <w:szCs w:val="22"/>
              </w:rPr>
            </w:pPr>
          </w:p>
          <w:p w14:paraId="3E95A1F0" w14:textId="0E5F8DC8" w:rsidR="001C4B47" w:rsidRPr="007B70D9" w:rsidRDefault="001C4B47" w:rsidP="007B70D9">
            <w:pPr>
              <w:jc w:val="center"/>
              <w:rPr>
                <w:rFonts w:cs="Arial"/>
                <w:sz w:val="22"/>
                <w:szCs w:val="22"/>
              </w:rPr>
            </w:pPr>
          </w:p>
          <w:p w14:paraId="02CEDA7F" w14:textId="77777777" w:rsidR="001C4B47" w:rsidRPr="007B70D9" w:rsidRDefault="001C4B47" w:rsidP="007B70D9">
            <w:pPr>
              <w:jc w:val="center"/>
              <w:rPr>
                <w:rFonts w:cs="Arial"/>
                <w:sz w:val="22"/>
                <w:szCs w:val="22"/>
              </w:rPr>
            </w:pPr>
          </w:p>
          <w:p w14:paraId="19D8D5D5" w14:textId="51838BC3" w:rsidR="001C4B47" w:rsidRPr="007B70D9" w:rsidRDefault="001C4B47" w:rsidP="007B70D9">
            <w:pPr>
              <w:jc w:val="center"/>
              <w:rPr>
                <w:rFonts w:cs="Arial"/>
                <w:sz w:val="22"/>
                <w:szCs w:val="22"/>
              </w:rPr>
            </w:pPr>
          </w:p>
        </w:tc>
        <w:tc>
          <w:tcPr>
            <w:tcW w:w="2714" w:type="dxa"/>
            <w:vAlign w:val="center"/>
          </w:tcPr>
          <w:p w14:paraId="5A546020" w14:textId="77777777" w:rsidR="007B70D9" w:rsidRPr="007B70D9" w:rsidRDefault="007B70D9" w:rsidP="007B70D9">
            <w:pPr>
              <w:jc w:val="center"/>
              <w:rPr>
                <w:rFonts w:cs="Arial"/>
                <w:sz w:val="22"/>
                <w:szCs w:val="22"/>
              </w:rPr>
            </w:pPr>
          </w:p>
          <w:p w14:paraId="69B70EC6" w14:textId="6F954089" w:rsidR="001A35AE" w:rsidRPr="007B70D9" w:rsidRDefault="00137B09" w:rsidP="007B70D9">
            <w:pPr>
              <w:jc w:val="center"/>
              <w:rPr>
                <w:rFonts w:cs="Arial"/>
                <w:sz w:val="22"/>
                <w:szCs w:val="22"/>
              </w:rPr>
            </w:pPr>
            <w:r w:rsidRPr="00137B09">
              <w:rPr>
                <w:rFonts w:cs="Arial"/>
                <w:sz w:val="22"/>
                <w:szCs w:val="22"/>
              </w:rPr>
              <w:t>Describe</w:t>
            </w:r>
            <w:r w:rsidR="001A0B76" w:rsidRPr="007B70D9">
              <w:rPr>
                <w:rFonts w:cs="Arial"/>
                <w:sz w:val="22"/>
                <w:szCs w:val="22"/>
              </w:rPr>
              <w:t xml:space="preserve"> areas where you have implemented improvement actions or activities and include why the action or activity occurred.   For example, they might have been part of a planned activity such as an internal review process. Alternatively, they may have resulted from an unplanned situation, such as legislative changes, customer complaints, or exposure of a system vulnerability.</w:t>
            </w:r>
          </w:p>
          <w:p w14:paraId="2E9004A7" w14:textId="71F89D4A" w:rsidR="007B70D9" w:rsidRPr="007B70D9" w:rsidRDefault="007B70D9" w:rsidP="007B70D9">
            <w:pPr>
              <w:jc w:val="center"/>
              <w:rPr>
                <w:rFonts w:cs="Arial"/>
                <w:sz w:val="22"/>
                <w:szCs w:val="22"/>
              </w:rPr>
            </w:pPr>
          </w:p>
        </w:tc>
        <w:tc>
          <w:tcPr>
            <w:tcW w:w="1559" w:type="dxa"/>
            <w:vAlign w:val="center"/>
          </w:tcPr>
          <w:p w14:paraId="660F3DF4" w14:textId="73EB1C25" w:rsidR="001A35AE" w:rsidRPr="007B70D9" w:rsidRDefault="001A0B76" w:rsidP="007B70D9">
            <w:pPr>
              <w:jc w:val="center"/>
              <w:rPr>
                <w:rFonts w:cs="Arial"/>
                <w:sz w:val="22"/>
                <w:szCs w:val="22"/>
              </w:rPr>
            </w:pPr>
            <w:r w:rsidRPr="007B70D9">
              <w:rPr>
                <w:rFonts w:cs="Arial"/>
                <w:sz w:val="22"/>
                <w:szCs w:val="22"/>
              </w:rPr>
              <w:t>What evidence support this?</w:t>
            </w:r>
          </w:p>
        </w:tc>
        <w:tc>
          <w:tcPr>
            <w:tcW w:w="1559" w:type="dxa"/>
            <w:vAlign w:val="center"/>
          </w:tcPr>
          <w:p w14:paraId="71C897D3" w14:textId="77777777" w:rsidR="001A35AE" w:rsidRPr="007B70D9" w:rsidRDefault="001A35AE" w:rsidP="007B70D9">
            <w:pPr>
              <w:jc w:val="center"/>
              <w:rPr>
                <w:rFonts w:cs="Arial"/>
                <w:sz w:val="22"/>
                <w:szCs w:val="22"/>
              </w:rPr>
            </w:pPr>
          </w:p>
        </w:tc>
        <w:tc>
          <w:tcPr>
            <w:tcW w:w="1843" w:type="dxa"/>
            <w:vAlign w:val="center"/>
          </w:tcPr>
          <w:p w14:paraId="37755FDB" w14:textId="7C6F8186" w:rsidR="001A35AE" w:rsidRPr="007B70D9" w:rsidRDefault="001A0B76" w:rsidP="007B70D9">
            <w:pPr>
              <w:jc w:val="center"/>
              <w:rPr>
                <w:rFonts w:cs="Arial"/>
                <w:sz w:val="22"/>
                <w:szCs w:val="22"/>
              </w:rPr>
            </w:pPr>
            <w:r w:rsidRPr="007B70D9">
              <w:rPr>
                <w:rFonts w:cs="Arial"/>
                <w:sz w:val="22"/>
                <w:szCs w:val="22"/>
              </w:rPr>
              <w:t>Owners of improvement actions/activities identified</w:t>
            </w:r>
          </w:p>
        </w:tc>
        <w:tc>
          <w:tcPr>
            <w:tcW w:w="1984" w:type="dxa"/>
            <w:vAlign w:val="center"/>
          </w:tcPr>
          <w:p w14:paraId="2CEB251C" w14:textId="31EC65B7" w:rsidR="001A35AE" w:rsidRPr="007B70D9" w:rsidRDefault="001A0B76" w:rsidP="007B70D9">
            <w:pPr>
              <w:jc w:val="center"/>
              <w:rPr>
                <w:rFonts w:cs="Arial"/>
                <w:sz w:val="22"/>
                <w:szCs w:val="22"/>
              </w:rPr>
            </w:pPr>
            <w:r w:rsidRPr="007B70D9">
              <w:rPr>
                <w:rFonts w:cs="Arial"/>
                <w:sz w:val="22"/>
                <w:szCs w:val="22"/>
              </w:rPr>
              <w:t>An awarding body should demonstrate consideration of the risk impact of each action or activity involved in making improvements., alongside any relevant mitigations.</w:t>
            </w:r>
          </w:p>
        </w:tc>
        <w:tc>
          <w:tcPr>
            <w:tcW w:w="1418" w:type="dxa"/>
            <w:vAlign w:val="center"/>
          </w:tcPr>
          <w:p w14:paraId="53FB60C3" w14:textId="77777777" w:rsidR="001A35AE" w:rsidRPr="007B70D9" w:rsidRDefault="001A35AE" w:rsidP="007B70D9">
            <w:pPr>
              <w:jc w:val="center"/>
              <w:rPr>
                <w:rFonts w:cs="Arial"/>
                <w:sz w:val="22"/>
                <w:szCs w:val="22"/>
              </w:rPr>
            </w:pPr>
          </w:p>
        </w:tc>
        <w:tc>
          <w:tcPr>
            <w:tcW w:w="1762" w:type="dxa"/>
            <w:vAlign w:val="center"/>
          </w:tcPr>
          <w:p w14:paraId="6DBBFE84" w14:textId="0F345C25" w:rsidR="001A35AE" w:rsidRPr="007B70D9" w:rsidRDefault="001A0B76" w:rsidP="007B70D9">
            <w:pPr>
              <w:jc w:val="center"/>
              <w:rPr>
                <w:rFonts w:cs="Arial"/>
                <w:sz w:val="22"/>
                <w:szCs w:val="22"/>
              </w:rPr>
            </w:pPr>
            <w:r w:rsidRPr="007B70D9">
              <w:rPr>
                <w:rFonts w:cs="Arial"/>
                <w:sz w:val="22"/>
                <w:szCs w:val="22"/>
              </w:rPr>
              <w:t>Reference only those regulatory principles and regulatory principles directives that are linked with the improvement actions or activities?</w:t>
            </w:r>
          </w:p>
        </w:tc>
      </w:tr>
    </w:tbl>
    <w:p w14:paraId="423DEA5A" w14:textId="38F389CE" w:rsidR="00EF0AA1" w:rsidRDefault="00EF0AA1" w:rsidP="007B70D9">
      <w:pPr>
        <w:spacing w:after="0"/>
        <w:rPr>
          <w:rFonts w:cs="Arial"/>
          <w:b/>
          <w:bCs/>
          <w:sz w:val="22"/>
          <w:szCs w:val="22"/>
        </w:rPr>
      </w:pPr>
    </w:p>
    <w:p w14:paraId="71FA653F" w14:textId="77777777" w:rsidR="00EF0AA1" w:rsidRDefault="00EF0AA1">
      <w:pPr>
        <w:rPr>
          <w:rFonts w:cs="Arial"/>
          <w:b/>
          <w:bCs/>
          <w:sz w:val="22"/>
          <w:szCs w:val="22"/>
        </w:rPr>
      </w:pPr>
      <w:r>
        <w:rPr>
          <w:rFonts w:cs="Arial"/>
          <w:b/>
          <w:bCs/>
          <w:sz w:val="22"/>
          <w:szCs w:val="22"/>
        </w:rPr>
        <w:br w:type="page"/>
      </w:r>
    </w:p>
    <w:p w14:paraId="7F876954" w14:textId="53FAC135" w:rsidR="00815292" w:rsidRPr="007B70D9" w:rsidRDefault="00BB5F70" w:rsidP="007B70D9">
      <w:pPr>
        <w:spacing w:after="0"/>
        <w:rPr>
          <w:rFonts w:cs="Arial"/>
          <w:b/>
          <w:bCs/>
          <w:sz w:val="22"/>
          <w:szCs w:val="22"/>
        </w:rPr>
      </w:pPr>
      <w:r w:rsidRPr="007B70D9">
        <w:rPr>
          <w:rFonts w:cs="Arial"/>
          <w:b/>
          <w:bCs/>
          <w:sz w:val="22"/>
          <w:szCs w:val="22"/>
        </w:rPr>
        <w:lastRenderedPageBreak/>
        <w:t xml:space="preserve">Planned or future </w:t>
      </w:r>
      <w:r w:rsidR="00445AB5" w:rsidRPr="007B70D9">
        <w:rPr>
          <w:rFonts w:cs="Arial"/>
          <w:b/>
          <w:bCs/>
          <w:sz w:val="22"/>
          <w:szCs w:val="22"/>
        </w:rPr>
        <w:t>k</w:t>
      </w:r>
      <w:r w:rsidRPr="007B70D9">
        <w:rPr>
          <w:rFonts w:cs="Arial"/>
          <w:b/>
          <w:bCs/>
          <w:sz w:val="22"/>
          <w:szCs w:val="22"/>
        </w:rPr>
        <w:t xml:space="preserve">ey business operations - </w:t>
      </w:r>
      <w:r w:rsidR="00815292" w:rsidRPr="007B70D9">
        <w:rPr>
          <w:rFonts w:cs="Arial"/>
          <w:b/>
          <w:bCs/>
          <w:sz w:val="22"/>
          <w:szCs w:val="22"/>
        </w:rPr>
        <w:t>actions or activities</w:t>
      </w:r>
    </w:p>
    <w:p w14:paraId="79C33857" w14:textId="7CEFE667" w:rsidR="00AE6759" w:rsidRDefault="001A0B76" w:rsidP="007B70D9">
      <w:pPr>
        <w:spacing w:after="0"/>
        <w:rPr>
          <w:rFonts w:cs="Arial"/>
          <w:sz w:val="22"/>
          <w:szCs w:val="22"/>
        </w:rPr>
      </w:pPr>
      <w:r w:rsidRPr="007B70D9">
        <w:rPr>
          <w:rFonts w:cs="Arial"/>
          <w:sz w:val="22"/>
          <w:szCs w:val="22"/>
        </w:rPr>
        <w:t xml:space="preserve">Give a general overview of any planned and future thoughts moving forward here, then add planned actions or activities to the table. </w:t>
      </w:r>
    </w:p>
    <w:p w14:paraId="1A66FF92" w14:textId="77777777" w:rsidR="00EF0AA1" w:rsidRPr="007B70D9" w:rsidRDefault="00EF0AA1" w:rsidP="007B70D9">
      <w:pPr>
        <w:spacing w:after="0"/>
        <w:rPr>
          <w:rFonts w:cs="Arial"/>
          <w:sz w:val="22"/>
          <w:szCs w:val="22"/>
        </w:rPr>
      </w:pPr>
    </w:p>
    <w:tbl>
      <w:tblPr>
        <w:tblStyle w:val="TableGrid"/>
        <w:tblW w:w="0" w:type="auto"/>
        <w:tblLayout w:type="fixed"/>
        <w:tblLook w:val="04A0" w:firstRow="1" w:lastRow="0" w:firstColumn="1" w:lastColumn="0" w:noHBand="0" w:noVBand="1"/>
      </w:tblPr>
      <w:tblGrid>
        <w:gridCol w:w="1109"/>
        <w:gridCol w:w="2714"/>
        <w:gridCol w:w="1559"/>
        <w:gridCol w:w="1559"/>
        <w:gridCol w:w="1843"/>
        <w:gridCol w:w="1701"/>
        <w:gridCol w:w="1559"/>
        <w:gridCol w:w="1904"/>
      </w:tblGrid>
      <w:tr w:rsidR="001A35AE" w:rsidRPr="007B70D9" w14:paraId="081F0B70" w14:textId="77777777" w:rsidTr="00E33BA3">
        <w:tc>
          <w:tcPr>
            <w:tcW w:w="1109" w:type="dxa"/>
            <w:shd w:val="clear" w:color="auto" w:fill="C1A0DA"/>
            <w:vAlign w:val="center"/>
          </w:tcPr>
          <w:p w14:paraId="526D2A65" w14:textId="77777777" w:rsidR="001A35AE" w:rsidRPr="007B70D9" w:rsidRDefault="001A35AE" w:rsidP="007B70D9">
            <w:pPr>
              <w:jc w:val="center"/>
              <w:rPr>
                <w:rFonts w:cs="Arial"/>
                <w:b/>
                <w:bCs/>
                <w:sz w:val="22"/>
                <w:szCs w:val="22"/>
              </w:rPr>
            </w:pPr>
            <w:r w:rsidRPr="007B70D9">
              <w:rPr>
                <w:rFonts w:cs="Arial"/>
                <w:b/>
                <w:bCs/>
                <w:sz w:val="22"/>
                <w:szCs w:val="22"/>
              </w:rPr>
              <w:t>Action Status</w:t>
            </w:r>
          </w:p>
          <w:p w14:paraId="41004952" w14:textId="77777777" w:rsidR="001A35AE" w:rsidRPr="007B70D9" w:rsidRDefault="001A35AE" w:rsidP="007B70D9">
            <w:pPr>
              <w:jc w:val="center"/>
              <w:rPr>
                <w:rFonts w:cs="Arial"/>
                <w:b/>
                <w:bCs/>
                <w:sz w:val="22"/>
                <w:szCs w:val="22"/>
              </w:rPr>
            </w:pPr>
          </w:p>
        </w:tc>
        <w:tc>
          <w:tcPr>
            <w:tcW w:w="2714" w:type="dxa"/>
            <w:shd w:val="clear" w:color="auto" w:fill="C1A0DA"/>
            <w:vAlign w:val="center"/>
          </w:tcPr>
          <w:p w14:paraId="4309A675" w14:textId="77777777" w:rsidR="001A35AE" w:rsidRPr="007B70D9" w:rsidRDefault="001A35AE" w:rsidP="007B70D9">
            <w:pPr>
              <w:jc w:val="center"/>
              <w:rPr>
                <w:rFonts w:cs="Arial"/>
                <w:b/>
                <w:bCs/>
                <w:sz w:val="22"/>
                <w:szCs w:val="22"/>
              </w:rPr>
            </w:pPr>
            <w:r w:rsidRPr="007B70D9">
              <w:rPr>
                <w:rFonts w:cs="Arial"/>
                <w:b/>
                <w:bCs/>
                <w:sz w:val="22"/>
                <w:szCs w:val="22"/>
              </w:rPr>
              <w:t>Action or activity</w:t>
            </w:r>
          </w:p>
        </w:tc>
        <w:tc>
          <w:tcPr>
            <w:tcW w:w="1559" w:type="dxa"/>
            <w:shd w:val="clear" w:color="auto" w:fill="C1A0DA"/>
            <w:vAlign w:val="center"/>
          </w:tcPr>
          <w:p w14:paraId="64439DE9" w14:textId="77777777" w:rsidR="001A35AE" w:rsidRPr="007B70D9" w:rsidRDefault="001A35AE" w:rsidP="007B70D9">
            <w:pPr>
              <w:jc w:val="center"/>
              <w:rPr>
                <w:rFonts w:cs="Arial"/>
                <w:b/>
                <w:bCs/>
                <w:sz w:val="22"/>
                <w:szCs w:val="22"/>
              </w:rPr>
            </w:pPr>
            <w:r w:rsidRPr="007B70D9">
              <w:rPr>
                <w:rFonts w:cs="Arial"/>
                <w:b/>
                <w:bCs/>
                <w:sz w:val="22"/>
                <w:szCs w:val="22"/>
              </w:rPr>
              <w:t>Steps taken to improve</w:t>
            </w:r>
          </w:p>
          <w:p w14:paraId="110DD175" w14:textId="77777777" w:rsidR="001A35AE" w:rsidRPr="007B70D9" w:rsidRDefault="001A35AE" w:rsidP="007B70D9">
            <w:pPr>
              <w:jc w:val="center"/>
              <w:rPr>
                <w:rFonts w:cs="Arial"/>
                <w:b/>
                <w:bCs/>
                <w:sz w:val="22"/>
                <w:szCs w:val="22"/>
              </w:rPr>
            </w:pPr>
          </w:p>
        </w:tc>
        <w:tc>
          <w:tcPr>
            <w:tcW w:w="1559" w:type="dxa"/>
            <w:shd w:val="clear" w:color="auto" w:fill="C1A0DA"/>
            <w:vAlign w:val="center"/>
          </w:tcPr>
          <w:p w14:paraId="5A2938DD" w14:textId="77777777" w:rsidR="001A35AE" w:rsidRPr="007B70D9" w:rsidRDefault="001A35AE" w:rsidP="007B70D9">
            <w:pPr>
              <w:jc w:val="center"/>
              <w:rPr>
                <w:rFonts w:cs="Arial"/>
                <w:b/>
                <w:bCs/>
                <w:sz w:val="22"/>
                <w:szCs w:val="22"/>
              </w:rPr>
            </w:pPr>
            <w:r w:rsidRPr="007B70D9">
              <w:rPr>
                <w:rFonts w:cs="Arial"/>
                <w:b/>
                <w:bCs/>
                <w:sz w:val="22"/>
                <w:szCs w:val="22"/>
              </w:rPr>
              <w:t>Completion Timescale or KPI’s</w:t>
            </w:r>
          </w:p>
        </w:tc>
        <w:tc>
          <w:tcPr>
            <w:tcW w:w="1843" w:type="dxa"/>
            <w:shd w:val="clear" w:color="auto" w:fill="C1A0DA"/>
            <w:vAlign w:val="center"/>
          </w:tcPr>
          <w:p w14:paraId="7A775B6F" w14:textId="77777777" w:rsidR="001A35AE" w:rsidRPr="007B70D9" w:rsidRDefault="001A35AE" w:rsidP="007B70D9">
            <w:pPr>
              <w:jc w:val="center"/>
              <w:rPr>
                <w:rFonts w:cs="Arial"/>
                <w:b/>
                <w:bCs/>
                <w:sz w:val="22"/>
                <w:szCs w:val="22"/>
              </w:rPr>
            </w:pPr>
            <w:r w:rsidRPr="007B70D9">
              <w:rPr>
                <w:rFonts w:cs="Arial"/>
                <w:b/>
                <w:bCs/>
                <w:sz w:val="22"/>
                <w:szCs w:val="22"/>
              </w:rPr>
              <w:t>Owner</w:t>
            </w:r>
          </w:p>
        </w:tc>
        <w:tc>
          <w:tcPr>
            <w:tcW w:w="1701" w:type="dxa"/>
            <w:shd w:val="clear" w:color="auto" w:fill="C1A0DA"/>
            <w:vAlign w:val="center"/>
          </w:tcPr>
          <w:p w14:paraId="4FFBB9C5" w14:textId="77777777" w:rsidR="001A35AE" w:rsidRPr="007B70D9" w:rsidRDefault="001A35AE" w:rsidP="007B70D9">
            <w:pPr>
              <w:jc w:val="center"/>
              <w:rPr>
                <w:rFonts w:cs="Arial"/>
                <w:b/>
                <w:bCs/>
                <w:sz w:val="22"/>
                <w:szCs w:val="22"/>
              </w:rPr>
            </w:pPr>
            <w:r w:rsidRPr="007B70D9">
              <w:rPr>
                <w:rFonts w:cs="Arial"/>
                <w:b/>
                <w:bCs/>
                <w:sz w:val="22"/>
                <w:szCs w:val="22"/>
              </w:rPr>
              <w:t>Risk</w:t>
            </w:r>
          </w:p>
        </w:tc>
        <w:tc>
          <w:tcPr>
            <w:tcW w:w="1559" w:type="dxa"/>
            <w:shd w:val="clear" w:color="auto" w:fill="C1A0DA"/>
            <w:vAlign w:val="center"/>
          </w:tcPr>
          <w:p w14:paraId="07128B91" w14:textId="77777777" w:rsidR="001A35AE" w:rsidRPr="007B70D9" w:rsidRDefault="001A35AE" w:rsidP="007B70D9">
            <w:pPr>
              <w:jc w:val="center"/>
              <w:rPr>
                <w:rFonts w:cs="Arial"/>
                <w:b/>
                <w:bCs/>
                <w:sz w:val="22"/>
                <w:szCs w:val="22"/>
              </w:rPr>
            </w:pPr>
            <w:r w:rsidRPr="007B70D9">
              <w:rPr>
                <w:rFonts w:cs="Arial"/>
                <w:b/>
                <w:bCs/>
                <w:sz w:val="22"/>
                <w:szCs w:val="22"/>
              </w:rPr>
              <w:t>Additional steps to take in the future</w:t>
            </w:r>
          </w:p>
        </w:tc>
        <w:tc>
          <w:tcPr>
            <w:tcW w:w="1904" w:type="dxa"/>
            <w:shd w:val="clear" w:color="auto" w:fill="C1A0DA"/>
            <w:vAlign w:val="center"/>
          </w:tcPr>
          <w:p w14:paraId="6D80FAB6" w14:textId="77777777" w:rsidR="001A35AE" w:rsidRPr="007B70D9" w:rsidRDefault="001A35AE" w:rsidP="007B70D9">
            <w:pPr>
              <w:jc w:val="center"/>
              <w:rPr>
                <w:rFonts w:cs="Arial"/>
                <w:b/>
                <w:bCs/>
                <w:sz w:val="22"/>
                <w:szCs w:val="22"/>
              </w:rPr>
            </w:pPr>
            <w:r w:rsidRPr="007B70D9">
              <w:rPr>
                <w:rFonts w:cs="Arial"/>
                <w:b/>
                <w:bCs/>
                <w:sz w:val="22"/>
                <w:szCs w:val="22"/>
              </w:rPr>
              <w:t>Regulation Principle(s)</w:t>
            </w:r>
          </w:p>
        </w:tc>
      </w:tr>
      <w:tr w:rsidR="001A35AE" w:rsidRPr="007B70D9" w14:paraId="04003CAD" w14:textId="77777777" w:rsidTr="00D72295">
        <w:tc>
          <w:tcPr>
            <w:tcW w:w="1109" w:type="dxa"/>
            <w:vAlign w:val="center"/>
          </w:tcPr>
          <w:p w14:paraId="74627972" w14:textId="77777777" w:rsidR="001A35AE" w:rsidRPr="007B70D9" w:rsidRDefault="001A35AE" w:rsidP="007B70D9">
            <w:pPr>
              <w:jc w:val="center"/>
              <w:rPr>
                <w:rFonts w:cs="Arial"/>
                <w:sz w:val="22"/>
                <w:szCs w:val="22"/>
              </w:rPr>
            </w:pPr>
          </w:p>
          <w:p w14:paraId="465AB237" w14:textId="1B46BFAB" w:rsidR="001C4B47" w:rsidRPr="007B70D9" w:rsidRDefault="001C4B47" w:rsidP="007B70D9">
            <w:pPr>
              <w:jc w:val="center"/>
              <w:rPr>
                <w:rFonts w:cs="Arial"/>
                <w:sz w:val="22"/>
                <w:szCs w:val="22"/>
              </w:rPr>
            </w:pPr>
          </w:p>
          <w:p w14:paraId="0433B567" w14:textId="77777777" w:rsidR="001C4B47" w:rsidRPr="007B70D9" w:rsidRDefault="001C4B47" w:rsidP="007B70D9">
            <w:pPr>
              <w:jc w:val="center"/>
              <w:rPr>
                <w:rFonts w:cs="Arial"/>
                <w:sz w:val="22"/>
                <w:szCs w:val="22"/>
              </w:rPr>
            </w:pPr>
          </w:p>
          <w:p w14:paraId="2A0669C8" w14:textId="00DA00BB" w:rsidR="001C4B47" w:rsidRPr="007B70D9" w:rsidRDefault="001C4B47" w:rsidP="007B70D9">
            <w:pPr>
              <w:jc w:val="center"/>
              <w:rPr>
                <w:rFonts w:cs="Arial"/>
                <w:sz w:val="22"/>
                <w:szCs w:val="22"/>
              </w:rPr>
            </w:pPr>
          </w:p>
        </w:tc>
        <w:tc>
          <w:tcPr>
            <w:tcW w:w="2714" w:type="dxa"/>
            <w:vAlign w:val="center"/>
          </w:tcPr>
          <w:p w14:paraId="3B9A38B6" w14:textId="77777777" w:rsidR="007B70D9" w:rsidRPr="007B70D9" w:rsidRDefault="007B70D9" w:rsidP="007B70D9">
            <w:pPr>
              <w:jc w:val="center"/>
              <w:rPr>
                <w:rFonts w:cs="Arial"/>
                <w:sz w:val="22"/>
                <w:szCs w:val="22"/>
              </w:rPr>
            </w:pPr>
          </w:p>
          <w:p w14:paraId="0C2731C3" w14:textId="58F0DA2A" w:rsidR="001A35AE" w:rsidRPr="007B70D9" w:rsidRDefault="00137B09" w:rsidP="007B70D9">
            <w:pPr>
              <w:jc w:val="center"/>
              <w:rPr>
                <w:rFonts w:cs="Arial"/>
                <w:sz w:val="22"/>
                <w:szCs w:val="22"/>
              </w:rPr>
            </w:pPr>
            <w:r w:rsidRPr="00137B09">
              <w:rPr>
                <w:rFonts w:cs="Arial"/>
                <w:sz w:val="22"/>
                <w:szCs w:val="22"/>
              </w:rPr>
              <w:t>Describe</w:t>
            </w:r>
            <w:r w:rsidR="001A0B76" w:rsidRPr="007B70D9">
              <w:rPr>
                <w:rFonts w:cs="Arial"/>
                <w:sz w:val="22"/>
                <w:szCs w:val="22"/>
              </w:rPr>
              <w:t xml:space="preserve"> areas where you have implemented improvement actions or activities and include why the action or activity occurred.  For example, they might have been part of a planned activity such as an internal review process. Alternatively, they may have resulted from an unplanned situation, such as legislative changes, customer complaints, or exposure of a system vulnerability.</w:t>
            </w:r>
          </w:p>
          <w:p w14:paraId="5314E9EF" w14:textId="76CF5CC7" w:rsidR="007B70D9" w:rsidRPr="007B70D9" w:rsidRDefault="007B70D9" w:rsidP="007B70D9">
            <w:pPr>
              <w:jc w:val="center"/>
              <w:rPr>
                <w:rFonts w:cs="Arial"/>
                <w:sz w:val="22"/>
                <w:szCs w:val="22"/>
              </w:rPr>
            </w:pPr>
          </w:p>
        </w:tc>
        <w:tc>
          <w:tcPr>
            <w:tcW w:w="1559" w:type="dxa"/>
            <w:vAlign w:val="center"/>
          </w:tcPr>
          <w:p w14:paraId="645F4C37" w14:textId="339C172B" w:rsidR="001A35AE" w:rsidRPr="007B70D9" w:rsidRDefault="001A0B76" w:rsidP="007B70D9">
            <w:pPr>
              <w:jc w:val="center"/>
              <w:rPr>
                <w:rFonts w:cs="Arial"/>
                <w:sz w:val="22"/>
                <w:szCs w:val="22"/>
              </w:rPr>
            </w:pPr>
            <w:r w:rsidRPr="007B70D9">
              <w:rPr>
                <w:rFonts w:cs="Arial"/>
                <w:sz w:val="22"/>
                <w:szCs w:val="22"/>
              </w:rPr>
              <w:t>What evidence support this?</w:t>
            </w:r>
          </w:p>
        </w:tc>
        <w:tc>
          <w:tcPr>
            <w:tcW w:w="1559" w:type="dxa"/>
            <w:vAlign w:val="center"/>
          </w:tcPr>
          <w:p w14:paraId="36FBC461" w14:textId="77777777" w:rsidR="001A35AE" w:rsidRPr="007B70D9" w:rsidRDefault="001A35AE" w:rsidP="007B70D9">
            <w:pPr>
              <w:jc w:val="center"/>
              <w:rPr>
                <w:rFonts w:cs="Arial"/>
                <w:sz w:val="22"/>
                <w:szCs w:val="22"/>
              </w:rPr>
            </w:pPr>
          </w:p>
        </w:tc>
        <w:tc>
          <w:tcPr>
            <w:tcW w:w="1843" w:type="dxa"/>
            <w:vAlign w:val="center"/>
          </w:tcPr>
          <w:p w14:paraId="73A99461" w14:textId="6E92EE11" w:rsidR="001A35AE" w:rsidRPr="007B70D9" w:rsidRDefault="007B70D9" w:rsidP="007B70D9">
            <w:pPr>
              <w:jc w:val="center"/>
              <w:rPr>
                <w:rFonts w:cs="Arial"/>
                <w:sz w:val="22"/>
                <w:szCs w:val="22"/>
              </w:rPr>
            </w:pPr>
            <w:r w:rsidRPr="007B70D9">
              <w:rPr>
                <w:rFonts w:cs="Arial"/>
                <w:sz w:val="22"/>
                <w:szCs w:val="22"/>
              </w:rPr>
              <w:t>Owners of improvement actions/activities identified</w:t>
            </w:r>
          </w:p>
        </w:tc>
        <w:tc>
          <w:tcPr>
            <w:tcW w:w="1701" w:type="dxa"/>
            <w:vAlign w:val="center"/>
          </w:tcPr>
          <w:p w14:paraId="4BAE3098" w14:textId="5A300A0C" w:rsidR="001A35AE" w:rsidRPr="007B70D9" w:rsidRDefault="007B70D9" w:rsidP="007B70D9">
            <w:pPr>
              <w:jc w:val="center"/>
              <w:rPr>
                <w:rFonts w:cs="Arial"/>
                <w:sz w:val="22"/>
                <w:szCs w:val="22"/>
              </w:rPr>
            </w:pPr>
            <w:r w:rsidRPr="007B70D9">
              <w:rPr>
                <w:rFonts w:cs="Arial"/>
                <w:sz w:val="22"/>
                <w:szCs w:val="22"/>
              </w:rPr>
              <w:t>An awarding body should demonstrate consideration of the risk impact of each action or activity involved in making improvements., alongside any relevant mitigations.</w:t>
            </w:r>
          </w:p>
        </w:tc>
        <w:tc>
          <w:tcPr>
            <w:tcW w:w="1559" w:type="dxa"/>
            <w:vAlign w:val="center"/>
          </w:tcPr>
          <w:p w14:paraId="748B0BA9" w14:textId="77777777" w:rsidR="001A35AE" w:rsidRPr="007B70D9" w:rsidRDefault="001A35AE" w:rsidP="007B70D9">
            <w:pPr>
              <w:jc w:val="center"/>
              <w:rPr>
                <w:rFonts w:cs="Arial"/>
                <w:sz w:val="22"/>
                <w:szCs w:val="22"/>
              </w:rPr>
            </w:pPr>
          </w:p>
        </w:tc>
        <w:tc>
          <w:tcPr>
            <w:tcW w:w="1904" w:type="dxa"/>
            <w:vAlign w:val="center"/>
          </w:tcPr>
          <w:p w14:paraId="154B476F" w14:textId="66D06890" w:rsidR="001A35AE" w:rsidRPr="007B70D9" w:rsidRDefault="001A0B76" w:rsidP="007B70D9">
            <w:pPr>
              <w:jc w:val="center"/>
              <w:rPr>
                <w:rFonts w:cs="Arial"/>
                <w:sz w:val="22"/>
                <w:szCs w:val="22"/>
              </w:rPr>
            </w:pPr>
            <w:r w:rsidRPr="007B70D9">
              <w:rPr>
                <w:rFonts w:cs="Arial"/>
                <w:sz w:val="22"/>
                <w:szCs w:val="22"/>
              </w:rPr>
              <w:t>Reference only those regulatory principles and regulatory principles directives that are linked with the improvement actions or activities?</w:t>
            </w:r>
          </w:p>
        </w:tc>
      </w:tr>
    </w:tbl>
    <w:p w14:paraId="79B21A59" w14:textId="77777777" w:rsidR="00EF0AA1" w:rsidRDefault="00EF0AA1" w:rsidP="007B70D9">
      <w:pPr>
        <w:spacing w:after="0"/>
        <w:rPr>
          <w:rFonts w:cs="Arial"/>
          <w:b/>
          <w:bCs/>
          <w:sz w:val="22"/>
          <w:szCs w:val="22"/>
        </w:rPr>
      </w:pPr>
    </w:p>
    <w:p w14:paraId="49B341CB" w14:textId="77777777" w:rsidR="00EF0AA1" w:rsidRDefault="00EF0AA1">
      <w:pPr>
        <w:rPr>
          <w:rFonts w:cs="Arial"/>
          <w:b/>
          <w:bCs/>
          <w:sz w:val="22"/>
          <w:szCs w:val="22"/>
        </w:rPr>
      </w:pPr>
      <w:r>
        <w:rPr>
          <w:rFonts w:cs="Arial"/>
          <w:b/>
          <w:bCs/>
          <w:sz w:val="22"/>
          <w:szCs w:val="22"/>
        </w:rPr>
        <w:br w:type="page"/>
      </w:r>
    </w:p>
    <w:p w14:paraId="3EE8D2C9" w14:textId="40A9B5E1" w:rsidR="00815292" w:rsidRPr="007B70D9" w:rsidRDefault="005F72C1" w:rsidP="007B70D9">
      <w:pPr>
        <w:spacing w:after="0"/>
        <w:rPr>
          <w:rFonts w:cs="Arial"/>
          <w:b/>
          <w:bCs/>
          <w:sz w:val="22"/>
          <w:szCs w:val="22"/>
        </w:rPr>
      </w:pPr>
      <w:r w:rsidRPr="007B70D9">
        <w:rPr>
          <w:rFonts w:cs="Arial"/>
          <w:b/>
          <w:bCs/>
          <w:sz w:val="22"/>
          <w:szCs w:val="22"/>
        </w:rPr>
        <w:lastRenderedPageBreak/>
        <w:t>Conclusion</w:t>
      </w:r>
    </w:p>
    <w:p w14:paraId="769C14DE" w14:textId="146743DE" w:rsidR="005F72C1" w:rsidRPr="007B70D9" w:rsidRDefault="005F72C1" w:rsidP="007B70D9">
      <w:pPr>
        <w:spacing w:after="0"/>
        <w:rPr>
          <w:rFonts w:cs="Arial"/>
          <w:sz w:val="22"/>
          <w:szCs w:val="22"/>
        </w:rPr>
      </w:pPr>
    </w:p>
    <w:p w14:paraId="58A34C93" w14:textId="0BBD94B3" w:rsidR="00AE6759" w:rsidRPr="007B70D9" w:rsidRDefault="00AE6759" w:rsidP="007B70D9">
      <w:pPr>
        <w:spacing w:after="0"/>
        <w:rPr>
          <w:rFonts w:cs="Arial"/>
          <w:sz w:val="22"/>
          <w:szCs w:val="22"/>
        </w:rPr>
      </w:pPr>
    </w:p>
    <w:p w14:paraId="02FE3CB8" w14:textId="6E6C2054" w:rsidR="00AE6759" w:rsidRPr="007B70D9" w:rsidRDefault="00AE6759" w:rsidP="007B70D9">
      <w:pPr>
        <w:spacing w:after="0"/>
        <w:rPr>
          <w:rFonts w:cs="Arial"/>
          <w:sz w:val="22"/>
          <w:szCs w:val="22"/>
        </w:rPr>
      </w:pPr>
    </w:p>
    <w:p w14:paraId="45212D48" w14:textId="77777777" w:rsidR="00AE6759" w:rsidRPr="007B70D9" w:rsidRDefault="00AE6759" w:rsidP="007B70D9">
      <w:pPr>
        <w:spacing w:after="0"/>
        <w:rPr>
          <w:rFonts w:cs="Arial"/>
          <w:sz w:val="22"/>
          <w:szCs w:val="22"/>
        </w:rPr>
      </w:pPr>
    </w:p>
    <w:p w14:paraId="34400BFB" w14:textId="181872CE" w:rsidR="001C4B47" w:rsidRPr="007B70D9" w:rsidRDefault="001C4B47" w:rsidP="007B70D9">
      <w:pPr>
        <w:spacing w:after="0"/>
        <w:rPr>
          <w:rFonts w:cs="Arial"/>
          <w:sz w:val="22"/>
          <w:szCs w:val="22"/>
        </w:rPr>
      </w:pPr>
    </w:p>
    <w:p w14:paraId="7CF8FB69" w14:textId="77777777" w:rsidR="001C4B47" w:rsidRPr="007B70D9" w:rsidRDefault="001C4B47" w:rsidP="007B70D9">
      <w:pPr>
        <w:spacing w:after="0"/>
        <w:rPr>
          <w:rFonts w:cs="Arial"/>
          <w:sz w:val="22"/>
          <w:szCs w:val="22"/>
        </w:rPr>
      </w:pPr>
    </w:p>
    <w:p w14:paraId="4EA7B828" w14:textId="03367423" w:rsidR="00815292" w:rsidRPr="007B70D9" w:rsidRDefault="00063E76" w:rsidP="007B70D9">
      <w:pPr>
        <w:spacing w:after="0"/>
        <w:rPr>
          <w:rFonts w:cs="Arial"/>
          <w:b/>
          <w:bCs/>
          <w:sz w:val="22"/>
          <w:szCs w:val="22"/>
        </w:rPr>
      </w:pPr>
      <w:r w:rsidRPr="007B70D9">
        <w:rPr>
          <w:rFonts w:cs="Arial"/>
          <w:b/>
          <w:bCs/>
          <w:sz w:val="22"/>
          <w:szCs w:val="22"/>
        </w:rPr>
        <w:t>Self-assessment signed by:</w:t>
      </w:r>
      <w:r w:rsidR="001C4B47" w:rsidRPr="007B70D9">
        <w:rPr>
          <w:rFonts w:cs="Arial"/>
          <w:b/>
          <w:bCs/>
          <w:sz w:val="22"/>
          <w:szCs w:val="22"/>
        </w:rPr>
        <w:tab/>
      </w:r>
    </w:p>
    <w:p w14:paraId="37442F7D" w14:textId="5B121A16" w:rsidR="00BB416D" w:rsidRPr="007B70D9" w:rsidRDefault="00063E76" w:rsidP="007B70D9">
      <w:pPr>
        <w:spacing w:after="0"/>
        <w:rPr>
          <w:rFonts w:cs="Arial"/>
          <w:b/>
          <w:bCs/>
          <w:sz w:val="22"/>
          <w:szCs w:val="22"/>
        </w:rPr>
      </w:pPr>
      <w:r w:rsidRPr="007B70D9">
        <w:rPr>
          <w:rFonts w:cs="Arial"/>
          <w:b/>
          <w:bCs/>
          <w:sz w:val="22"/>
          <w:szCs w:val="22"/>
        </w:rPr>
        <w:t>Accountable Officer</w:t>
      </w:r>
      <w:r w:rsidR="00BB5F70" w:rsidRPr="007B70D9">
        <w:rPr>
          <w:rFonts w:cs="Arial"/>
          <w:b/>
          <w:bCs/>
          <w:sz w:val="22"/>
          <w:szCs w:val="22"/>
        </w:rPr>
        <w:t>:</w:t>
      </w:r>
      <w:r w:rsidR="001C4B47" w:rsidRPr="007B70D9">
        <w:rPr>
          <w:rFonts w:cs="Arial"/>
          <w:b/>
          <w:bCs/>
          <w:sz w:val="22"/>
          <w:szCs w:val="22"/>
        </w:rPr>
        <w:tab/>
      </w:r>
      <w:r w:rsidR="001C4B47" w:rsidRPr="007B70D9">
        <w:rPr>
          <w:rFonts w:cs="Arial"/>
          <w:b/>
          <w:bCs/>
          <w:sz w:val="22"/>
          <w:szCs w:val="22"/>
        </w:rPr>
        <w:tab/>
      </w:r>
    </w:p>
    <w:p w14:paraId="071D555E" w14:textId="607FA0C0" w:rsidR="00063E76" w:rsidRPr="007B70D9" w:rsidRDefault="00063E76" w:rsidP="007B70D9">
      <w:pPr>
        <w:spacing w:after="0"/>
        <w:rPr>
          <w:rFonts w:cs="Arial"/>
          <w:b/>
          <w:bCs/>
          <w:sz w:val="22"/>
          <w:szCs w:val="22"/>
        </w:rPr>
      </w:pPr>
      <w:r w:rsidRPr="007B70D9">
        <w:rPr>
          <w:rFonts w:cs="Arial"/>
          <w:b/>
          <w:bCs/>
          <w:sz w:val="22"/>
          <w:szCs w:val="22"/>
        </w:rPr>
        <w:t>Date</w:t>
      </w:r>
      <w:r w:rsidR="001C4B47" w:rsidRPr="007B70D9">
        <w:rPr>
          <w:rFonts w:cs="Arial"/>
          <w:b/>
          <w:bCs/>
          <w:sz w:val="22"/>
          <w:szCs w:val="22"/>
        </w:rPr>
        <w:t>:</w:t>
      </w:r>
      <w:r w:rsidR="001C4B47" w:rsidRPr="007B70D9">
        <w:rPr>
          <w:rFonts w:cs="Arial"/>
          <w:b/>
          <w:bCs/>
          <w:sz w:val="22"/>
          <w:szCs w:val="22"/>
        </w:rPr>
        <w:tab/>
      </w:r>
      <w:r w:rsidR="001C4B47" w:rsidRPr="007B70D9">
        <w:rPr>
          <w:rFonts w:cs="Arial"/>
          <w:b/>
          <w:bCs/>
          <w:sz w:val="22"/>
          <w:szCs w:val="22"/>
        </w:rPr>
        <w:tab/>
      </w:r>
      <w:r w:rsidR="001C4B47" w:rsidRPr="007B70D9">
        <w:rPr>
          <w:rFonts w:cs="Arial"/>
          <w:b/>
          <w:bCs/>
          <w:sz w:val="22"/>
          <w:szCs w:val="22"/>
        </w:rPr>
        <w:tab/>
      </w:r>
      <w:r w:rsidR="001C4B47" w:rsidRPr="007B70D9">
        <w:rPr>
          <w:rFonts w:cs="Arial"/>
          <w:b/>
          <w:bCs/>
          <w:sz w:val="22"/>
          <w:szCs w:val="22"/>
        </w:rPr>
        <w:tab/>
      </w:r>
      <w:r w:rsidR="001C4B47" w:rsidRPr="007B70D9">
        <w:rPr>
          <w:rFonts w:cs="Arial"/>
          <w:b/>
          <w:bCs/>
          <w:sz w:val="22"/>
          <w:szCs w:val="22"/>
        </w:rPr>
        <w:tab/>
      </w:r>
    </w:p>
    <w:p w14:paraId="3B1B1951" w14:textId="19A70BAC" w:rsidR="00063E76" w:rsidRPr="007B70D9" w:rsidRDefault="00063E76" w:rsidP="007B70D9">
      <w:pPr>
        <w:spacing w:after="0"/>
        <w:rPr>
          <w:rFonts w:cs="Arial"/>
          <w:sz w:val="22"/>
          <w:szCs w:val="22"/>
        </w:rPr>
      </w:pPr>
    </w:p>
    <w:p w14:paraId="387797C2" w14:textId="4D915B10" w:rsidR="00063E76" w:rsidRPr="007B70D9" w:rsidRDefault="00BB5F70" w:rsidP="007B70D9">
      <w:pPr>
        <w:spacing w:after="0"/>
        <w:rPr>
          <w:rFonts w:cs="Arial"/>
          <w:sz w:val="22"/>
          <w:szCs w:val="22"/>
        </w:rPr>
      </w:pPr>
      <w:r w:rsidRPr="007B70D9">
        <w:rPr>
          <w:rFonts w:cs="Arial"/>
          <w:b/>
          <w:bCs/>
          <w:sz w:val="22"/>
          <w:szCs w:val="22"/>
        </w:rPr>
        <w:t xml:space="preserve">Self-assessment </w:t>
      </w:r>
      <w:r w:rsidR="00063E76" w:rsidRPr="007B70D9">
        <w:rPr>
          <w:rFonts w:cs="Arial"/>
          <w:b/>
          <w:bCs/>
          <w:sz w:val="22"/>
          <w:szCs w:val="22"/>
        </w:rPr>
        <w:t>Date Due:</w:t>
      </w:r>
      <w:r w:rsidR="00063E76" w:rsidRPr="007B70D9">
        <w:rPr>
          <w:rFonts w:cs="Arial"/>
          <w:sz w:val="22"/>
          <w:szCs w:val="22"/>
        </w:rPr>
        <w:t xml:space="preserve"> </w:t>
      </w:r>
      <w:r w:rsidRPr="007B70D9">
        <w:rPr>
          <w:rFonts w:cs="Arial"/>
          <w:sz w:val="22"/>
          <w:szCs w:val="22"/>
        </w:rPr>
        <w:t>[insert date]</w:t>
      </w:r>
      <w:r w:rsidR="00063E76" w:rsidRPr="007B70D9">
        <w:rPr>
          <w:rFonts w:cs="Arial"/>
          <w:sz w:val="22"/>
          <w:szCs w:val="22"/>
        </w:rPr>
        <w:tab/>
      </w:r>
      <w:r w:rsidR="00063E76" w:rsidRPr="007B70D9">
        <w:rPr>
          <w:rFonts w:cs="Arial"/>
          <w:sz w:val="22"/>
          <w:szCs w:val="22"/>
        </w:rPr>
        <w:tab/>
      </w:r>
      <w:r w:rsidR="00063E76" w:rsidRPr="007B70D9">
        <w:rPr>
          <w:rFonts w:cs="Arial"/>
          <w:sz w:val="22"/>
          <w:szCs w:val="22"/>
        </w:rPr>
        <w:tab/>
      </w:r>
      <w:r w:rsidR="00063E76" w:rsidRPr="007B70D9">
        <w:rPr>
          <w:rFonts w:cs="Arial"/>
          <w:sz w:val="22"/>
          <w:szCs w:val="22"/>
        </w:rPr>
        <w:tab/>
      </w:r>
      <w:r w:rsidR="004502F3" w:rsidRPr="007B70D9">
        <w:rPr>
          <w:rFonts w:cs="Arial"/>
          <w:b/>
          <w:bCs/>
          <w:sz w:val="22"/>
          <w:szCs w:val="22"/>
        </w:rPr>
        <w:t xml:space="preserve">Date </w:t>
      </w:r>
      <w:r w:rsidR="00063E76" w:rsidRPr="007B70D9">
        <w:rPr>
          <w:rFonts w:cs="Arial"/>
          <w:b/>
          <w:bCs/>
          <w:sz w:val="22"/>
          <w:szCs w:val="22"/>
        </w:rPr>
        <w:t>Submitted:</w:t>
      </w:r>
      <w:r w:rsidR="00063E76" w:rsidRPr="007B70D9">
        <w:rPr>
          <w:rFonts w:cs="Arial"/>
          <w:sz w:val="22"/>
          <w:szCs w:val="22"/>
        </w:rPr>
        <w:t xml:space="preserve"> </w:t>
      </w:r>
      <w:r w:rsidR="0052335A" w:rsidRPr="007B70D9">
        <w:rPr>
          <w:rFonts w:cs="Arial"/>
          <w:sz w:val="22"/>
          <w:szCs w:val="22"/>
        </w:rPr>
        <w:t>[insert date]</w:t>
      </w:r>
    </w:p>
    <w:sectPr w:rsidR="00063E76" w:rsidRPr="007B70D9" w:rsidSect="007663F9">
      <w:headerReference w:type="default" r:id="rId8"/>
      <w:footerReference w:type="default" r:id="rId9"/>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09A288" w14:textId="77777777" w:rsidR="00632BA4" w:rsidRDefault="00632BA4" w:rsidP="007663F9">
      <w:pPr>
        <w:spacing w:after="0" w:line="240" w:lineRule="auto"/>
      </w:pPr>
      <w:r>
        <w:separator/>
      </w:r>
    </w:p>
  </w:endnote>
  <w:endnote w:type="continuationSeparator" w:id="0">
    <w:p w14:paraId="14A10F2F" w14:textId="77777777" w:rsidR="00632BA4" w:rsidRDefault="00632BA4" w:rsidP="007663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20833184"/>
      <w:docPartObj>
        <w:docPartGallery w:val="Page Numbers (Bottom of Page)"/>
        <w:docPartUnique/>
      </w:docPartObj>
    </w:sdtPr>
    <w:sdtEndPr/>
    <w:sdtContent>
      <w:sdt>
        <w:sdtPr>
          <w:id w:val="1728636285"/>
          <w:docPartObj>
            <w:docPartGallery w:val="Page Numbers (Top of Page)"/>
            <w:docPartUnique/>
          </w:docPartObj>
        </w:sdtPr>
        <w:sdtEndPr/>
        <w:sdtContent>
          <w:p w14:paraId="52412D36" w14:textId="548634EF" w:rsidR="007663F9" w:rsidRDefault="007663F9">
            <w:pPr>
              <w:pStyle w:val="Footer"/>
              <w:jc w:val="center"/>
            </w:pP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14:paraId="06F7BA37" w14:textId="5AE3DAD7" w:rsidR="007663F9" w:rsidRDefault="00DD6664">
    <w:pPr>
      <w:pStyle w:val="Footer"/>
    </w:pPr>
    <w:r>
      <w:t>Version 1 (March 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BB5264" w14:textId="77777777" w:rsidR="00632BA4" w:rsidRDefault="00632BA4" w:rsidP="007663F9">
      <w:pPr>
        <w:spacing w:after="0" w:line="240" w:lineRule="auto"/>
      </w:pPr>
      <w:r>
        <w:separator/>
      </w:r>
    </w:p>
  </w:footnote>
  <w:footnote w:type="continuationSeparator" w:id="0">
    <w:p w14:paraId="60E38F0C" w14:textId="77777777" w:rsidR="00632BA4" w:rsidRDefault="00632BA4" w:rsidP="007663F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5819C6" w14:textId="70C3B7AA" w:rsidR="007663F9" w:rsidRDefault="007663F9">
    <w:pPr>
      <w:pStyle w:val="Header"/>
    </w:pPr>
    <w:r>
      <w:t xml:space="preserve">SQA Accreditation </w:t>
    </w:r>
    <w:r>
      <w:tab/>
    </w:r>
    <w:r>
      <w:tab/>
    </w:r>
    <w:r>
      <w:tab/>
    </w:r>
    <w:r>
      <w:tab/>
      <w:t>Self-Assessment Template</w:t>
    </w:r>
    <w:r w:rsidR="007B70D9">
      <w:t>/Notes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341547"/>
    <w:multiLevelType w:val="hybridMultilevel"/>
    <w:tmpl w:val="FE34B9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9374017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5808"/>
    <w:rsid w:val="00063E76"/>
    <w:rsid w:val="00137B09"/>
    <w:rsid w:val="00152931"/>
    <w:rsid w:val="001A0B76"/>
    <w:rsid w:val="001A35AE"/>
    <w:rsid w:val="001C4B47"/>
    <w:rsid w:val="003C0C7C"/>
    <w:rsid w:val="00445AB5"/>
    <w:rsid w:val="004502F3"/>
    <w:rsid w:val="0052335A"/>
    <w:rsid w:val="00550D61"/>
    <w:rsid w:val="005F72C1"/>
    <w:rsid w:val="00632BA4"/>
    <w:rsid w:val="00643061"/>
    <w:rsid w:val="00653EAB"/>
    <w:rsid w:val="0067225A"/>
    <w:rsid w:val="006E15A0"/>
    <w:rsid w:val="00722C9D"/>
    <w:rsid w:val="007663F9"/>
    <w:rsid w:val="007B70D9"/>
    <w:rsid w:val="00815292"/>
    <w:rsid w:val="0084434A"/>
    <w:rsid w:val="00846BD6"/>
    <w:rsid w:val="008B6087"/>
    <w:rsid w:val="00945BC8"/>
    <w:rsid w:val="00A057D0"/>
    <w:rsid w:val="00A80BDE"/>
    <w:rsid w:val="00AB4CC8"/>
    <w:rsid w:val="00AE6759"/>
    <w:rsid w:val="00B55808"/>
    <w:rsid w:val="00B74229"/>
    <w:rsid w:val="00BB416D"/>
    <w:rsid w:val="00BB5F70"/>
    <w:rsid w:val="00BE0C9E"/>
    <w:rsid w:val="00D32094"/>
    <w:rsid w:val="00D72295"/>
    <w:rsid w:val="00DD6664"/>
    <w:rsid w:val="00E33BA3"/>
    <w:rsid w:val="00EF0AA1"/>
    <w:rsid w:val="00EF5E5E"/>
    <w:rsid w:val="00F42152"/>
    <w:rsid w:val="00FF56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2A44A1"/>
  <w15:chartTrackingRefBased/>
  <w15:docId w15:val="{CD209365-E663-4B3A-ABFB-B4975FB522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imes New Roman"/>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63E7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063E7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663F9"/>
    <w:pPr>
      <w:tabs>
        <w:tab w:val="center" w:pos="4513"/>
        <w:tab w:val="right" w:pos="9026"/>
      </w:tabs>
      <w:spacing w:after="0" w:line="240" w:lineRule="auto"/>
    </w:pPr>
  </w:style>
  <w:style w:type="character" w:customStyle="1" w:styleId="HeaderChar">
    <w:name w:val="Header Char"/>
    <w:basedOn w:val="DefaultParagraphFont"/>
    <w:link w:val="Header"/>
    <w:uiPriority w:val="99"/>
    <w:rsid w:val="007663F9"/>
  </w:style>
  <w:style w:type="paragraph" w:styleId="Footer">
    <w:name w:val="footer"/>
    <w:basedOn w:val="Normal"/>
    <w:link w:val="FooterChar"/>
    <w:uiPriority w:val="99"/>
    <w:unhideWhenUsed/>
    <w:rsid w:val="007663F9"/>
    <w:pPr>
      <w:tabs>
        <w:tab w:val="center" w:pos="4513"/>
        <w:tab w:val="right" w:pos="9026"/>
      </w:tabs>
      <w:spacing w:after="0" w:line="240" w:lineRule="auto"/>
    </w:pPr>
  </w:style>
  <w:style w:type="character" w:customStyle="1" w:styleId="FooterChar">
    <w:name w:val="Footer Char"/>
    <w:basedOn w:val="DefaultParagraphFont"/>
    <w:link w:val="Footer"/>
    <w:uiPriority w:val="99"/>
    <w:rsid w:val="007663F9"/>
  </w:style>
  <w:style w:type="character" w:styleId="Hyperlink">
    <w:name w:val="Hyperlink"/>
    <w:basedOn w:val="DefaultParagraphFont"/>
    <w:uiPriority w:val="99"/>
    <w:unhideWhenUsed/>
    <w:rsid w:val="00BB416D"/>
    <w:rPr>
      <w:color w:val="0563C1"/>
      <w:u w:val="single"/>
    </w:rPr>
  </w:style>
  <w:style w:type="paragraph" w:styleId="ListParagraph">
    <w:name w:val="List Paragraph"/>
    <w:basedOn w:val="Normal"/>
    <w:uiPriority w:val="34"/>
    <w:qFormat/>
    <w:rsid w:val="00BB416D"/>
    <w:pPr>
      <w:spacing w:after="0" w:line="240" w:lineRule="auto"/>
      <w:ind w:left="720"/>
    </w:pPr>
    <w:rPr>
      <w:rFonts w:ascii="Calibri" w:hAnsi="Calibri" w:cs="Calibri"/>
      <w:sz w:val="22"/>
      <w:szCs w:val="22"/>
    </w:rPr>
  </w:style>
  <w:style w:type="table" w:styleId="TableGrid">
    <w:name w:val="Table Grid"/>
    <w:basedOn w:val="TableNormal"/>
    <w:uiPriority w:val="39"/>
    <w:rsid w:val="00E33BA3"/>
    <w:pPr>
      <w:spacing w:after="0" w:line="240" w:lineRule="auto"/>
    </w:pPr>
    <w:tblPr>
      <w:tblBorders>
        <w:top w:val="single" w:sz="4" w:space="0" w:color="222288"/>
        <w:left w:val="single" w:sz="4" w:space="0" w:color="222288"/>
        <w:bottom w:val="single" w:sz="4" w:space="0" w:color="222288"/>
        <w:right w:val="single" w:sz="4" w:space="0" w:color="222288"/>
        <w:insideH w:val="single" w:sz="4" w:space="0" w:color="222288"/>
        <w:insideV w:val="single" w:sz="4" w:space="0" w:color="222288"/>
      </w:tblBorders>
    </w:tblPr>
    <w:tcPr>
      <w:shd w:val="clear" w:color="auto" w:fill="auto"/>
    </w:tcPr>
  </w:style>
  <w:style w:type="character" w:styleId="UnresolvedMention">
    <w:name w:val="Unresolved Mention"/>
    <w:basedOn w:val="DefaultParagraphFont"/>
    <w:uiPriority w:val="99"/>
    <w:semiHidden/>
    <w:unhideWhenUsed/>
    <w:rsid w:val="00643061"/>
    <w:rPr>
      <w:color w:val="605E5C"/>
      <w:shd w:val="clear" w:color="auto" w:fill="E1DFDD"/>
    </w:rPr>
  </w:style>
  <w:style w:type="character" w:styleId="CommentReference">
    <w:name w:val="annotation reference"/>
    <w:basedOn w:val="DefaultParagraphFont"/>
    <w:uiPriority w:val="99"/>
    <w:semiHidden/>
    <w:unhideWhenUsed/>
    <w:rsid w:val="00815292"/>
    <w:rPr>
      <w:sz w:val="16"/>
      <w:szCs w:val="16"/>
    </w:rPr>
  </w:style>
  <w:style w:type="paragraph" w:styleId="CommentText">
    <w:name w:val="annotation text"/>
    <w:basedOn w:val="Normal"/>
    <w:link w:val="CommentTextChar"/>
    <w:uiPriority w:val="99"/>
    <w:unhideWhenUsed/>
    <w:rsid w:val="00815292"/>
    <w:pPr>
      <w:spacing w:line="240" w:lineRule="auto"/>
    </w:pPr>
    <w:rPr>
      <w:sz w:val="20"/>
      <w:szCs w:val="20"/>
    </w:rPr>
  </w:style>
  <w:style w:type="character" w:customStyle="1" w:styleId="CommentTextChar">
    <w:name w:val="Comment Text Char"/>
    <w:basedOn w:val="DefaultParagraphFont"/>
    <w:link w:val="CommentText"/>
    <w:uiPriority w:val="99"/>
    <w:rsid w:val="00815292"/>
    <w:rPr>
      <w:sz w:val="20"/>
      <w:szCs w:val="20"/>
    </w:rPr>
  </w:style>
  <w:style w:type="paragraph" w:styleId="CommentSubject">
    <w:name w:val="annotation subject"/>
    <w:basedOn w:val="CommentText"/>
    <w:next w:val="CommentText"/>
    <w:link w:val="CommentSubjectChar"/>
    <w:uiPriority w:val="99"/>
    <w:semiHidden/>
    <w:unhideWhenUsed/>
    <w:rsid w:val="00815292"/>
    <w:rPr>
      <w:b/>
      <w:bCs/>
    </w:rPr>
  </w:style>
  <w:style w:type="character" w:customStyle="1" w:styleId="CommentSubjectChar">
    <w:name w:val="Comment Subject Char"/>
    <w:basedOn w:val="CommentTextChar"/>
    <w:link w:val="CommentSubject"/>
    <w:uiPriority w:val="99"/>
    <w:semiHidden/>
    <w:rsid w:val="00815292"/>
    <w:rPr>
      <w:b/>
      <w:bCs/>
      <w:sz w:val="20"/>
      <w:szCs w:val="20"/>
    </w:rPr>
  </w:style>
  <w:style w:type="character" w:customStyle="1" w:styleId="Heading1Char">
    <w:name w:val="Heading 1 Char"/>
    <w:basedOn w:val="DefaultParagraphFont"/>
    <w:link w:val="Heading1"/>
    <w:uiPriority w:val="9"/>
    <w:rsid w:val="00063E76"/>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063E76"/>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5181484">
      <w:bodyDiv w:val="1"/>
      <w:marLeft w:val="0"/>
      <w:marRight w:val="0"/>
      <w:marTop w:val="0"/>
      <w:marBottom w:val="0"/>
      <w:divBdr>
        <w:top w:val="none" w:sz="0" w:space="0" w:color="auto"/>
        <w:left w:val="none" w:sz="0" w:space="0" w:color="auto"/>
        <w:bottom w:val="none" w:sz="0" w:space="0" w:color="auto"/>
        <w:right w:val="none" w:sz="0" w:space="0" w:color="auto"/>
      </w:divBdr>
    </w:div>
    <w:div w:id="1560509354">
      <w:bodyDiv w:val="1"/>
      <w:marLeft w:val="0"/>
      <w:marRight w:val="0"/>
      <w:marTop w:val="0"/>
      <w:marBottom w:val="0"/>
      <w:divBdr>
        <w:top w:val="none" w:sz="0" w:space="0" w:color="auto"/>
        <w:left w:val="none" w:sz="0" w:space="0" w:color="auto"/>
        <w:bottom w:val="none" w:sz="0" w:space="0" w:color="auto"/>
        <w:right w:val="none" w:sz="0" w:space="0" w:color="auto"/>
      </w:divBdr>
    </w:div>
    <w:div w:id="2126120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accreditation.sqa.org.uk/accreditation/accreditationfiles/Regulation/Guidance_-_Demonstrating_Continual_Review__April_2022_FINAL.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788</Words>
  <Characters>4497</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Scottish Qualifications Authority</Company>
  <LinksUpToDate>false</LinksUpToDate>
  <CharactersWithSpaces>5275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Laing</dc:creator>
  <cp:keywords/>
  <dc:description/>
  <cp:lastModifiedBy>Linda Gilligan</cp:lastModifiedBy>
  <cp:revision>2</cp:revision>
  <cp:lastPrinted>2022-10-28T11:42:00Z</cp:lastPrinted>
  <dcterms:created xsi:type="dcterms:W3CDTF">2023-08-08T10:40:00Z</dcterms:created>
  <dcterms:modified xsi:type="dcterms:W3CDTF">2023-08-08T10:40:00Z</dcterms:modified>
</cp:coreProperties>
</file>