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11AC6" w14:textId="2A44ED53" w:rsidR="00CD2191" w:rsidRDefault="00CD2191" w:rsidP="00CD2191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315150B6" wp14:editId="5A70B14F">
            <wp:extent cx="2031023" cy="984146"/>
            <wp:effectExtent l="0" t="0" r="7620" b="6985"/>
            <wp:docPr id="45303339" name="Picture 1" descr="Logo for Qualifications Scotland Accreditation, featuring a stylized navy Q with a gold curved accent. Stacked navy text reads “Qualifications Scotland,” with “Accreditation” in lighter navy be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03339" name="Picture 1" descr="Logo for Qualifications Scotland Accreditation, featuring a stylized navy Q with a gold curved accent. Stacked navy text reads “Qualifications Scotland,” with “Accreditation” in lighter navy below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247" cy="9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96C40" w14:textId="77777777" w:rsidR="00CD2191" w:rsidRDefault="00CD2191" w:rsidP="006078DA">
      <w:pPr>
        <w:jc w:val="center"/>
        <w:rPr>
          <w:rFonts w:ascii="Arial" w:hAnsi="Arial" w:cs="Arial"/>
          <w:b/>
          <w:sz w:val="24"/>
          <w:szCs w:val="24"/>
        </w:rPr>
      </w:pPr>
    </w:p>
    <w:p w14:paraId="6555D384" w14:textId="0AECC39F" w:rsidR="00EC1AF8" w:rsidRPr="00D5726F" w:rsidRDefault="00F67541" w:rsidP="006078DA">
      <w:pPr>
        <w:jc w:val="center"/>
        <w:rPr>
          <w:rFonts w:ascii="Arial" w:hAnsi="Arial" w:cs="Arial"/>
          <w:b/>
          <w:sz w:val="24"/>
          <w:szCs w:val="24"/>
        </w:rPr>
      </w:pPr>
      <w:r w:rsidRPr="00D5726F">
        <w:rPr>
          <w:rFonts w:ascii="Arial" w:hAnsi="Arial" w:cs="Arial"/>
          <w:b/>
          <w:sz w:val="24"/>
          <w:szCs w:val="24"/>
        </w:rPr>
        <w:t>Qualifications Scotland</w:t>
      </w:r>
      <w:r w:rsidR="00EC1AF8" w:rsidRPr="00D5726F">
        <w:rPr>
          <w:rFonts w:ascii="Arial" w:hAnsi="Arial" w:cs="Arial"/>
          <w:b/>
          <w:sz w:val="24"/>
          <w:szCs w:val="24"/>
        </w:rPr>
        <w:t xml:space="preserve"> </w:t>
      </w:r>
      <w:r w:rsidRPr="00D5726F">
        <w:rPr>
          <w:rFonts w:ascii="Arial" w:hAnsi="Arial" w:cs="Arial"/>
          <w:b/>
          <w:sz w:val="24"/>
          <w:szCs w:val="24"/>
        </w:rPr>
        <w:t xml:space="preserve">Accreditation </w:t>
      </w:r>
    </w:p>
    <w:p w14:paraId="28A06711" w14:textId="77777777" w:rsidR="00EC1AF8" w:rsidRPr="00D5726F" w:rsidRDefault="00EC1AF8" w:rsidP="006078DA">
      <w:pPr>
        <w:jc w:val="center"/>
        <w:rPr>
          <w:rFonts w:ascii="Arial" w:hAnsi="Arial" w:cs="Arial"/>
          <w:b/>
          <w:sz w:val="24"/>
          <w:szCs w:val="24"/>
        </w:rPr>
      </w:pPr>
    </w:p>
    <w:p w14:paraId="02ECC70D" w14:textId="450F19BC" w:rsidR="002A162D" w:rsidRPr="00D5726F" w:rsidRDefault="00F67541" w:rsidP="006078DA">
      <w:pPr>
        <w:jc w:val="center"/>
        <w:rPr>
          <w:rFonts w:ascii="Arial" w:hAnsi="Arial" w:cs="Arial"/>
          <w:b/>
          <w:sz w:val="24"/>
          <w:szCs w:val="24"/>
        </w:rPr>
      </w:pPr>
      <w:r w:rsidRPr="00D5726F">
        <w:rPr>
          <w:rFonts w:ascii="Arial" w:hAnsi="Arial" w:cs="Arial"/>
          <w:b/>
          <w:sz w:val="24"/>
          <w:szCs w:val="24"/>
        </w:rPr>
        <w:t xml:space="preserve">Reporting Concerns </w:t>
      </w:r>
      <w:r w:rsidR="006E4BCF" w:rsidRPr="00D5726F">
        <w:rPr>
          <w:rFonts w:ascii="Arial" w:hAnsi="Arial" w:cs="Arial"/>
          <w:b/>
          <w:sz w:val="24"/>
          <w:szCs w:val="24"/>
        </w:rPr>
        <w:t>Procedure</w:t>
      </w:r>
    </w:p>
    <w:p w14:paraId="381937B1" w14:textId="3A7A5765" w:rsidR="006078DA" w:rsidRPr="00D5726F" w:rsidRDefault="006078DA" w:rsidP="006078DA">
      <w:pPr>
        <w:jc w:val="center"/>
        <w:rPr>
          <w:rFonts w:ascii="Arial" w:hAnsi="Arial" w:cs="Arial"/>
          <w:b/>
          <w:sz w:val="24"/>
          <w:szCs w:val="24"/>
        </w:rPr>
      </w:pPr>
    </w:p>
    <w:p w14:paraId="02778C38" w14:textId="77777777" w:rsidR="006078DA" w:rsidRPr="00D5726F" w:rsidRDefault="006078DA" w:rsidP="006078DA">
      <w:pPr>
        <w:jc w:val="center"/>
        <w:rPr>
          <w:rFonts w:ascii="Arial" w:hAnsi="Arial" w:cs="Arial"/>
          <w:sz w:val="24"/>
          <w:szCs w:val="24"/>
        </w:rPr>
      </w:pPr>
    </w:p>
    <w:p w14:paraId="3A034A1C" w14:textId="77777777" w:rsidR="00846D19" w:rsidRPr="00D5726F" w:rsidRDefault="00846D19" w:rsidP="0049278E">
      <w:pPr>
        <w:pStyle w:val="Level1Heading"/>
        <w:rPr>
          <w:rFonts w:ascii="Arial" w:hAnsi="Arial" w:cs="Arial"/>
          <w:bCs/>
          <w:color w:val="000000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I</w:t>
      </w:r>
      <w:r w:rsidR="0049278E" w:rsidRPr="00D5726F">
        <w:rPr>
          <w:rFonts w:ascii="Arial" w:hAnsi="Arial" w:cs="Arial"/>
          <w:sz w:val="24"/>
          <w:szCs w:val="24"/>
        </w:rPr>
        <w:t>NTRODUCTION</w:t>
      </w:r>
    </w:p>
    <w:p w14:paraId="16AB146F" w14:textId="67539F2F" w:rsidR="00EC1AF8" w:rsidRPr="00D5726F" w:rsidRDefault="00F15554" w:rsidP="00EC1AF8">
      <w:pPr>
        <w:pStyle w:val="Level2Number"/>
        <w:rPr>
          <w:rFonts w:ascii="Arial" w:hAnsi="Arial" w:cs="Arial"/>
          <w:color w:val="000000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Accreditation's functions </w:t>
      </w:r>
      <w:r w:rsidR="0029390B" w:rsidRPr="00D5726F">
        <w:rPr>
          <w:rFonts w:ascii="Arial" w:hAnsi="Arial" w:cs="Arial"/>
          <w:sz w:val="24"/>
          <w:szCs w:val="24"/>
        </w:rPr>
        <w:t>include the</w:t>
      </w:r>
      <w:r w:rsidRPr="00D5726F">
        <w:rPr>
          <w:rFonts w:ascii="Arial" w:hAnsi="Arial" w:cs="Arial"/>
          <w:sz w:val="24"/>
          <w:szCs w:val="24"/>
        </w:rPr>
        <w:t xml:space="preserve"> </w:t>
      </w:r>
      <w:r w:rsidR="00AE680E" w:rsidRPr="00D5726F">
        <w:rPr>
          <w:rFonts w:ascii="Arial" w:hAnsi="Arial" w:cs="Arial"/>
          <w:sz w:val="24"/>
          <w:szCs w:val="24"/>
        </w:rPr>
        <w:t xml:space="preserve">quality assurance of qualifications </w:t>
      </w:r>
      <w:r w:rsidRPr="00D5726F">
        <w:rPr>
          <w:rFonts w:ascii="Arial" w:hAnsi="Arial" w:cs="Arial"/>
          <w:sz w:val="24"/>
          <w:szCs w:val="24"/>
        </w:rPr>
        <w:t xml:space="preserve">and </w:t>
      </w:r>
      <w:r w:rsidR="00AE680E" w:rsidRPr="00D5726F">
        <w:rPr>
          <w:rFonts w:ascii="Arial" w:hAnsi="Arial" w:cs="Arial"/>
          <w:sz w:val="24"/>
          <w:szCs w:val="24"/>
        </w:rPr>
        <w:t xml:space="preserve">the regulation of </w:t>
      </w:r>
      <w:r w:rsidR="00743620" w:rsidRPr="00D5726F">
        <w:rPr>
          <w:rFonts w:ascii="Arial" w:hAnsi="Arial" w:cs="Arial"/>
          <w:sz w:val="24"/>
          <w:szCs w:val="24"/>
        </w:rPr>
        <w:t xml:space="preserve">approved </w:t>
      </w:r>
      <w:r w:rsidR="00AE680E" w:rsidRPr="00D5726F">
        <w:rPr>
          <w:rFonts w:ascii="Arial" w:hAnsi="Arial" w:cs="Arial"/>
          <w:sz w:val="24"/>
          <w:szCs w:val="24"/>
        </w:rPr>
        <w:t xml:space="preserve">awarding </w:t>
      </w:r>
      <w:r w:rsidR="006E1496" w:rsidRPr="00D5726F">
        <w:rPr>
          <w:rFonts w:ascii="Arial" w:hAnsi="Arial" w:cs="Arial"/>
          <w:sz w:val="24"/>
          <w:szCs w:val="24"/>
        </w:rPr>
        <w:t>bodies</w:t>
      </w:r>
      <w:r w:rsidRPr="00D5726F">
        <w:rPr>
          <w:rFonts w:ascii="Arial" w:hAnsi="Arial" w:cs="Arial"/>
          <w:sz w:val="24"/>
          <w:szCs w:val="24"/>
        </w:rPr>
        <w:t xml:space="preserve">. </w:t>
      </w:r>
    </w:p>
    <w:p w14:paraId="2B3ED476" w14:textId="0E0EB03C" w:rsidR="00846D19" w:rsidRPr="00D5726F" w:rsidRDefault="0036581D" w:rsidP="00EC1AF8">
      <w:pPr>
        <w:pStyle w:val="Level2Number"/>
        <w:rPr>
          <w:rFonts w:ascii="Arial" w:hAnsi="Arial" w:cs="Arial"/>
          <w:color w:val="000000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Accreditation</w:t>
      </w:r>
      <w:r w:rsidR="00F15554" w:rsidRPr="00D5726F">
        <w:rPr>
          <w:rFonts w:ascii="Arial" w:hAnsi="Arial" w:cs="Arial"/>
          <w:sz w:val="24"/>
          <w:szCs w:val="24"/>
        </w:rPr>
        <w:t xml:space="preserve"> encourage</w:t>
      </w:r>
      <w:r w:rsidRPr="00D5726F">
        <w:rPr>
          <w:rFonts w:ascii="Arial" w:hAnsi="Arial" w:cs="Arial"/>
          <w:sz w:val="24"/>
          <w:szCs w:val="24"/>
        </w:rPr>
        <w:t>s</w:t>
      </w:r>
      <w:r w:rsidR="00F15554" w:rsidRPr="00D5726F">
        <w:rPr>
          <w:rFonts w:ascii="Arial" w:hAnsi="Arial" w:cs="Arial"/>
          <w:sz w:val="24"/>
          <w:szCs w:val="24"/>
        </w:rPr>
        <w:t xml:space="preserve"> anyone who has concerns about </w:t>
      </w:r>
      <w:r w:rsidRPr="00D5726F">
        <w:rPr>
          <w:rFonts w:ascii="Arial" w:hAnsi="Arial" w:cs="Arial"/>
          <w:sz w:val="24"/>
          <w:szCs w:val="24"/>
        </w:rPr>
        <w:t xml:space="preserve">quality assurance, </w:t>
      </w:r>
      <w:r w:rsidR="006F1411" w:rsidRPr="00D5726F">
        <w:rPr>
          <w:rFonts w:ascii="Arial" w:hAnsi="Arial" w:cs="Arial"/>
          <w:sz w:val="24"/>
          <w:szCs w:val="24"/>
        </w:rPr>
        <w:t xml:space="preserve">relating to us or those we </w:t>
      </w:r>
      <w:r w:rsidR="003350EE" w:rsidRPr="00D5726F">
        <w:rPr>
          <w:rFonts w:ascii="Arial" w:hAnsi="Arial" w:cs="Arial"/>
          <w:sz w:val="24"/>
          <w:szCs w:val="24"/>
        </w:rPr>
        <w:t>regulate</w:t>
      </w:r>
      <w:r w:rsidR="0026527B" w:rsidRPr="00D5726F">
        <w:rPr>
          <w:rFonts w:ascii="Arial" w:hAnsi="Arial" w:cs="Arial"/>
          <w:sz w:val="24"/>
          <w:szCs w:val="24"/>
        </w:rPr>
        <w:t>,</w:t>
      </w:r>
      <w:r w:rsidR="003350EE" w:rsidRPr="00D5726F">
        <w:rPr>
          <w:rFonts w:ascii="Arial" w:hAnsi="Arial" w:cs="Arial"/>
          <w:sz w:val="24"/>
          <w:szCs w:val="24"/>
        </w:rPr>
        <w:t xml:space="preserve"> </w:t>
      </w:r>
      <w:r w:rsidR="00F15554" w:rsidRPr="00D5726F">
        <w:rPr>
          <w:rFonts w:ascii="Arial" w:hAnsi="Arial" w:cs="Arial"/>
          <w:sz w:val="24"/>
          <w:szCs w:val="24"/>
        </w:rPr>
        <w:t>to report th</w:t>
      </w:r>
      <w:r w:rsidR="00F82A56" w:rsidRPr="00D5726F">
        <w:rPr>
          <w:rFonts w:ascii="Arial" w:hAnsi="Arial" w:cs="Arial"/>
          <w:sz w:val="24"/>
          <w:szCs w:val="24"/>
        </w:rPr>
        <w:t>eir</w:t>
      </w:r>
      <w:r w:rsidR="00F15554" w:rsidRPr="00D5726F">
        <w:rPr>
          <w:rFonts w:ascii="Arial" w:hAnsi="Arial" w:cs="Arial"/>
          <w:sz w:val="24"/>
          <w:szCs w:val="24"/>
        </w:rPr>
        <w:t xml:space="preserve"> concerns to us.</w:t>
      </w:r>
      <w:r w:rsidR="00846D19" w:rsidRPr="00D5726F">
        <w:rPr>
          <w:rFonts w:ascii="Arial" w:hAnsi="Arial" w:cs="Arial"/>
          <w:sz w:val="24"/>
          <w:szCs w:val="24"/>
        </w:rPr>
        <w:t xml:space="preserve"> We use the information we receive to inform our</w:t>
      </w:r>
      <w:r w:rsidR="00846D19" w:rsidRPr="00D5726F">
        <w:rPr>
          <w:rFonts w:ascii="Arial" w:hAnsi="Arial" w:cs="Arial"/>
          <w:spacing w:val="-17"/>
          <w:sz w:val="24"/>
          <w:szCs w:val="24"/>
        </w:rPr>
        <w:t xml:space="preserve"> </w:t>
      </w:r>
      <w:r w:rsidR="00846D19" w:rsidRPr="00D5726F">
        <w:rPr>
          <w:rFonts w:ascii="Arial" w:hAnsi="Arial" w:cs="Arial"/>
          <w:sz w:val="24"/>
          <w:szCs w:val="24"/>
        </w:rPr>
        <w:t>work,</w:t>
      </w:r>
      <w:r w:rsidR="00846D19" w:rsidRPr="00D5726F">
        <w:rPr>
          <w:rFonts w:ascii="Arial" w:hAnsi="Arial" w:cs="Arial"/>
          <w:color w:val="000000"/>
          <w:sz w:val="24"/>
          <w:szCs w:val="24"/>
        </w:rPr>
        <w:t xml:space="preserve"> </w:t>
      </w:r>
      <w:r w:rsidR="00846D19" w:rsidRPr="00D5726F">
        <w:rPr>
          <w:rFonts w:ascii="Arial" w:hAnsi="Arial" w:cs="Arial"/>
          <w:sz w:val="24"/>
          <w:szCs w:val="24"/>
        </w:rPr>
        <w:t xml:space="preserve">including how we monitor and regulate </w:t>
      </w:r>
      <w:r w:rsidR="00611401" w:rsidRPr="00D5726F">
        <w:rPr>
          <w:rFonts w:ascii="Arial" w:hAnsi="Arial" w:cs="Arial"/>
          <w:sz w:val="24"/>
          <w:szCs w:val="24"/>
        </w:rPr>
        <w:t xml:space="preserve">approved </w:t>
      </w:r>
      <w:r w:rsidR="00846D19" w:rsidRPr="00D5726F">
        <w:rPr>
          <w:rFonts w:ascii="Arial" w:hAnsi="Arial" w:cs="Arial"/>
          <w:sz w:val="24"/>
          <w:szCs w:val="24"/>
        </w:rPr>
        <w:t>awarding</w:t>
      </w:r>
      <w:r w:rsidR="00846D19" w:rsidRPr="00D5726F">
        <w:rPr>
          <w:rFonts w:ascii="Arial" w:hAnsi="Arial" w:cs="Arial"/>
          <w:spacing w:val="-15"/>
          <w:sz w:val="24"/>
          <w:szCs w:val="24"/>
        </w:rPr>
        <w:t xml:space="preserve"> </w:t>
      </w:r>
      <w:r w:rsidR="00846D19" w:rsidRPr="00D5726F">
        <w:rPr>
          <w:rFonts w:ascii="Arial" w:hAnsi="Arial" w:cs="Arial"/>
          <w:sz w:val="24"/>
          <w:szCs w:val="24"/>
        </w:rPr>
        <w:t>bodies.</w:t>
      </w:r>
      <w:r w:rsidR="00476BA4" w:rsidRPr="00D5726F">
        <w:rPr>
          <w:rFonts w:ascii="Arial" w:hAnsi="Arial" w:cs="Arial"/>
          <w:sz w:val="24"/>
          <w:szCs w:val="24"/>
        </w:rPr>
        <w:t xml:space="preserve"> This include</w:t>
      </w:r>
      <w:r w:rsidRPr="00D5726F">
        <w:rPr>
          <w:rFonts w:ascii="Arial" w:hAnsi="Arial" w:cs="Arial"/>
          <w:sz w:val="24"/>
          <w:szCs w:val="24"/>
        </w:rPr>
        <w:t>s</w:t>
      </w:r>
      <w:r w:rsidR="00476BA4" w:rsidRPr="00D5726F">
        <w:rPr>
          <w:rFonts w:ascii="Arial" w:hAnsi="Arial" w:cs="Arial"/>
          <w:sz w:val="24"/>
          <w:szCs w:val="24"/>
        </w:rPr>
        <w:t xml:space="preserve"> </w:t>
      </w:r>
      <w:r w:rsidR="002C761C" w:rsidRPr="00D5726F">
        <w:rPr>
          <w:rFonts w:ascii="Arial" w:hAnsi="Arial" w:cs="Arial"/>
          <w:sz w:val="24"/>
          <w:szCs w:val="24"/>
        </w:rPr>
        <w:t xml:space="preserve">investigating reports of </w:t>
      </w:r>
      <w:r w:rsidR="003350EE" w:rsidRPr="00D5726F">
        <w:rPr>
          <w:rFonts w:ascii="Arial" w:hAnsi="Arial" w:cs="Arial"/>
          <w:sz w:val="24"/>
          <w:szCs w:val="24"/>
        </w:rPr>
        <w:t>concerns</w:t>
      </w:r>
      <w:r w:rsidRPr="00D5726F">
        <w:rPr>
          <w:rFonts w:ascii="Arial" w:hAnsi="Arial" w:cs="Arial"/>
          <w:sz w:val="24"/>
          <w:szCs w:val="24"/>
        </w:rPr>
        <w:t xml:space="preserve"> where we think that is appropriate</w:t>
      </w:r>
      <w:r w:rsidR="00476BA4" w:rsidRPr="00D5726F">
        <w:rPr>
          <w:rFonts w:ascii="Arial" w:hAnsi="Arial" w:cs="Arial"/>
          <w:sz w:val="24"/>
          <w:szCs w:val="24"/>
        </w:rPr>
        <w:t xml:space="preserve">. </w:t>
      </w:r>
    </w:p>
    <w:p w14:paraId="20D65F68" w14:textId="41F123C9" w:rsidR="002C761C" w:rsidRPr="00D5726F" w:rsidRDefault="00846D19" w:rsidP="002C761C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The aim of this </w:t>
      </w:r>
      <w:r w:rsidR="009B1FDF" w:rsidRPr="00D5726F">
        <w:rPr>
          <w:rFonts w:ascii="Arial" w:hAnsi="Arial" w:cs="Arial"/>
          <w:sz w:val="24"/>
          <w:szCs w:val="24"/>
        </w:rPr>
        <w:t>procedure</w:t>
      </w:r>
      <w:r w:rsidRPr="00D5726F">
        <w:rPr>
          <w:rFonts w:ascii="Arial" w:hAnsi="Arial" w:cs="Arial"/>
          <w:sz w:val="24"/>
          <w:szCs w:val="24"/>
        </w:rPr>
        <w:t xml:space="preserve"> is to:</w:t>
      </w:r>
    </w:p>
    <w:p w14:paraId="43937680" w14:textId="77777777" w:rsidR="002C761C" w:rsidRPr="00D5726F" w:rsidRDefault="00476BA4" w:rsidP="002C761C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provide an overview of our approach to concerns that are raised;</w:t>
      </w:r>
    </w:p>
    <w:p w14:paraId="08B231AB" w14:textId="77777777" w:rsidR="002C761C" w:rsidRPr="00D5726F" w:rsidRDefault="006047A2" w:rsidP="002C761C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color w:val="000000"/>
          <w:sz w:val="24"/>
          <w:szCs w:val="24"/>
        </w:rPr>
        <w:t>explain</w:t>
      </w:r>
      <w:r w:rsidR="0044188D" w:rsidRPr="00D5726F">
        <w:rPr>
          <w:rFonts w:ascii="Arial" w:hAnsi="Arial" w:cs="Arial"/>
          <w:color w:val="000000"/>
          <w:sz w:val="24"/>
          <w:szCs w:val="24"/>
        </w:rPr>
        <w:t xml:space="preserve"> </w:t>
      </w:r>
      <w:r w:rsidR="00921081" w:rsidRPr="00D5726F">
        <w:rPr>
          <w:rFonts w:ascii="Arial" w:hAnsi="Arial" w:cs="Arial"/>
          <w:color w:val="000000"/>
          <w:sz w:val="24"/>
          <w:szCs w:val="24"/>
        </w:rPr>
        <w:t>that</w:t>
      </w:r>
      <w:r w:rsidR="0044188D" w:rsidRPr="00D5726F">
        <w:rPr>
          <w:rFonts w:ascii="Arial" w:hAnsi="Arial" w:cs="Arial"/>
          <w:color w:val="000000"/>
          <w:sz w:val="24"/>
          <w:szCs w:val="24"/>
        </w:rPr>
        <w:t xml:space="preserve"> whistle blowing </w:t>
      </w:r>
      <w:r w:rsidR="00EB0CEC" w:rsidRPr="00D5726F">
        <w:rPr>
          <w:rFonts w:ascii="Arial" w:hAnsi="Arial" w:cs="Arial"/>
          <w:color w:val="000000"/>
          <w:sz w:val="24"/>
          <w:szCs w:val="24"/>
        </w:rPr>
        <w:t>protection may be engaged</w:t>
      </w:r>
      <w:r w:rsidR="00476BA4" w:rsidRPr="00D5726F">
        <w:rPr>
          <w:rFonts w:ascii="Arial" w:hAnsi="Arial" w:cs="Arial"/>
          <w:color w:val="000000"/>
          <w:sz w:val="24"/>
          <w:szCs w:val="24"/>
        </w:rPr>
        <w:t>;</w:t>
      </w:r>
      <w:r w:rsidR="00EB0CEC" w:rsidRPr="00D5726F">
        <w:rPr>
          <w:rFonts w:ascii="Arial" w:hAnsi="Arial" w:cs="Arial"/>
          <w:color w:val="000000"/>
          <w:sz w:val="24"/>
          <w:szCs w:val="24"/>
        </w:rPr>
        <w:t xml:space="preserve"> and</w:t>
      </w:r>
    </w:p>
    <w:p w14:paraId="7F679782" w14:textId="37281B0E" w:rsidR="00846D19" w:rsidRPr="00D5726F" w:rsidRDefault="00846D19" w:rsidP="002C761C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outline the proce</w:t>
      </w:r>
      <w:r w:rsidR="006047A2" w:rsidRPr="00D5726F">
        <w:rPr>
          <w:rFonts w:ascii="Arial" w:hAnsi="Arial" w:cs="Arial"/>
          <w:sz w:val="24"/>
          <w:szCs w:val="24"/>
        </w:rPr>
        <w:t xml:space="preserve">ss we will follow when handling reports of </w:t>
      </w:r>
      <w:r w:rsidR="00DC2087" w:rsidRPr="00D5726F">
        <w:rPr>
          <w:rFonts w:ascii="Arial" w:hAnsi="Arial" w:cs="Arial"/>
          <w:sz w:val="24"/>
          <w:szCs w:val="24"/>
        </w:rPr>
        <w:t>concerns</w:t>
      </w:r>
      <w:r w:rsidR="00476BA4" w:rsidRPr="00D5726F">
        <w:rPr>
          <w:rFonts w:ascii="Arial" w:hAnsi="Arial" w:cs="Arial"/>
          <w:sz w:val="24"/>
          <w:szCs w:val="24"/>
        </w:rPr>
        <w:t>.</w:t>
      </w:r>
    </w:p>
    <w:p w14:paraId="49E2BC04" w14:textId="648B9F53" w:rsidR="00ED472E" w:rsidRPr="00D5726F" w:rsidRDefault="00ED472E" w:rsidP="008027BE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We have</w:t>
      </w:r>
      <w:r w:rsidR="009B68EC" w:rsidRPr="00D5726F">
        <w:rPr>
          <w:rFonts w:ascii="Arial" w:hAnsi="Arial" w:cs="Arial"/>
          <w:sz w:val="24"/>
          <w:szCs w:val="24"/>
        </w:rPr>
        <w:t xml:space="preserve"> a </w:t>
      </w:r>
      <w:proofErr w:type="gramStart"/>
      <w:r w:rsidRPr="00D5726F">
        <w:rPr>
          <w:rFonts w:ascii="Arial" w:hAnsi="Arial" w:cs="Arial"/>
          <w:sz w:val="24"/>
          <w:szCs w:val="24"/>
        </w:rPr>
        <w:t>separate</w:t>
      </w:r>
      <w:r w:rsidR="001B07BD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complaints</w:t>
      </w:r>
      <w:proofErr w:type="gramEnd"/>
      <w:r w:rsidRPr="00D5726F">
        <w:rPr>
          <w:rFonts w:ascii="Arial" w:hAnsi="Arial" w:cs="Arial"/>
          <w:sz w:val="24"/>
          <w:szCs w:val="24"/>
        </w:rPr>
        <w:t xml:space="preserve"> </w:t>
      </w:r>
      <w:r w:rsidR="009B68EC" w:rsidRPr="00D5726F">
        <w:rPr>
          <w:rFonts w:ascii="Arial" w:hAnsi="Arial" w:cs="Arial"/>
          <w:sz w:val="24"/>
          <w:szCs w:val="24"/>
        </w:rPr>
        <w:t xml:space="preserve">handling </w:t>
      </w:r>
      <w:r w:rsidRPr="00D5726F">
        <w:rPr>
          <w:rFonts w:ascii="Arial" w:hAnsi="Arial" w:cs="Arial"/>
          <w:sz w:val="24"/>
          <w:szCs w:val="24"/>
        </w:rPr>
        <w:t>procedure</w:t>
      </w:r>
      <w:r w:rsidR="009B68EC" w:rsidRPr="00D5726F">
        <w:rPr>
          <w:rFonts w:ascii="Arial" w:hAnsi="Arial" w:cs="Arial"/>
          <w:sz w:val="24"/>
          <w:szCs w:val="24"/>
        </w:rPr>
        <w:t xml:space="preserve"> which</w:t>
      </w:r>
      <w:r w:rsidRPr="00D5726F">
        <w:rPr>
          <w:rFonts w:ascii="Arial" w:hAnsi="Arial" w:cs="Arial"/>
          <w:sz w:val="24"/>
          <w:szCs w:val="24"/>
        </w:rPr>
        <w:t xml:space="preserve"> can be found</w:t>
      </w:r>
      <w:r w:rsidR="00CF0AD4" w:rsidRPr="00D5726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on</w:t>
      </w:r>
      <w:r w:rsidR="00F776C1" w:rsidRPr="00D5726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line</w:t>
      </w:r>
      <w:r w:rsidR="003350EE" w:rsidRPr="00D5726F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3350EE" w:rsidRPr="00D5726F">
        <w:rPr>
          <w:rFonts w:ascii="Arial" w:hAnsi="Arial" w:cs="Arial"/>
          <w:sz w:val="24"/>
          <w:szCs w:val="24"/>
        </w:rPr>
        <w:t>.</w:t>
      </w:r>
      <w:r w:rsidR="00CF0AD4" w:rsidRPr="00D5726F">
        <w:rPr>
          <w:rFonts w:ascii="Arial" w:hAnsi="Arial" w:cs="Arial"/>
          <w:sz w:val="24"/>
          <w:szCs w:val="24"/>
        </w:rPr>
        <w:t xml:space="preserve"> Our complaints handling procedure </w:t>
      </w:r>
      <w:r w:rsidR="0026527B" w:rsidRPr="00D5726F">
        <w:rPr>
          <w:rFonts w:ascii="Arial" w:hAnsi="Arial" w:cs="Arial"/>
          <w:sz w:val="24"/>
          <w:szCs w:val="24"/>
        </w:rPr>
        <w:t>covers</w:t>
      </w:r>
      <w:r w:rsidR="008534A9" w:rsidRPr="00D5726F">
        <w:rPr>
          <w:rFonts w:ascii="Arial" w:hAnsi="Arial" w:cs="Arial"/>
          <w:sz w:val="24"/>
          <w:szCs w:val="24"/>
        </w:rPr>
        <w:t xml:space="preserve"> dissatisfaction </w:t>
      </w:r>
      <w:r w:rsidR="00723AF7" w:rsidRPr="00D5726F">
        <w:rPr>
          <w:rFonts w:ascii="Arial" w:hAnsi="Arial" w:cs="Arial"/>
          <w:sz w:val="24"/>
          <w:szCs w:val="24"/>
        </w:rPr>
        <w:t>about</w:t>
      </w:r>
      <w:r w:rsidR="00F31D34" w:rsidRPr="00D5726F">
        <w:rPr>
          <w:rFonts w:ascii="Arial" w:hAnsi="Arial" w:cs="Arial"/>
          <w:sz w:val="24"/>
          <w:szCs w:val="24"/>
        </w:rPr>
        <w:t xml:space="preserve"> the action or inaction of</w:t>
      </w:r>
      <w:r w:rsidR="00723AF7" w:rsidRPr="00D5726F">
        <w:rPr>
          <w:rFonts w:ascii="Arial" w:hAnsi="Arial" w:cs="Arial"/>
          <w:sz w:val="24"/>
          <w:szCs w:val="24"/>
        </w:rPr>
        <w:t xml:space="preserve"> </w:t>
      </w:r>
      <w:r w:rsidR="00AD7055" w:rsidRPr="00D5726F">
        <w:rPr>
          <w:rFonts w:ascii="Arial" w:hAnsi="Arial" w:cs="Arial"/>
          <w:sz w:val="24"/>
          <w:szCs w:val="24"/>
        </w:rPr>
        <w:t>Accreditation</w:t>
      </w:r>
      <w:r w:rsidR="00BD0037" w:rsidRPr="00D5726F">
        <w:rPr>
          <w:rFonts w:ascii="Arial" w:hAnsi="Arial" w:cs="Arial"/>
          <w:sz w:val="24"/>
          <w:szCs w:val="24"/>
        </w:rPr>
        <w:t xml:space="preserve">. </w:t>
      </w:r>
    </w:p>
    <w:p w14:paraId="363E428F" w14:textId="77777777" w:rsidR="00DC2087" w:rsidRPr="00D5726F" w:rsidRDefault="0049278E" w:rsidP="0049278E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WHISTLEBLOWING</w:t>
      </w:r>
    </w:p>
    <w:p w14:paraId="625AFDCE" w14:textId="01C91FAE" w:rsidR="00E0322F" w:rsidRPr="00D5726F" w:rsidRDefault="00E0322F" w:rsidP="00E0322F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Accreditation cannot </w:t>
      </w:r>
      <w:r w:rsidR="0036581D" w:rsidRPr="00D5726F">
        <w:rPr>
          <w:rFonts w:ascii="Arial" w:hAnsi="Arial" w:cs="Arial"/>
          <w:sz w:val="24"/>
          <w:szCs w:val="24"/>
        </w:rPr>
        <w:t>advise</w:t>
      </w:r>
      <w:r w:rsidRPr="00D5726F">
        <w:rPr>
          <w:rFonts w:ascii="Arial" w:hAnsi="Arial" w:cs="Arial"/>
          <w:sz w:val="24"/>
          <w:szCs w:val="24"/>
        </w:rPr>
        <w:t xml:space="preserve"> on whether a disclosure will be protected. If you are considering reporting a concern and are seeking to rely on the protection afforded by the Public Interest Disclosure Act 1998, you should seek independent legal advice.    </w:t>
      </w:r>
    </w:p>
    <w:p w14:paraId="0D8C2BEA" w14:textId="3F6D9763" w:rsidR="0007261A" w:rsidRPr="00D5726F" w:rsidRDefault="00DC2087" w:rsidP="0007261A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lastRenderedPageBreak/>
        <w:t xml:space="preserve">The </w:t>
      </w:r>
      <w:r w:rsidR="00E0322F" w:rsidRPr="00D5726F">
        <w:rPr>
          <w:rFonts w:ascii="Arial" w:hAnsi="Arial" w:cs="Arial"/>
          <w:sz w:val="24"/>
          <w:szCs w:val="24"/>
        </w:rPr>
        <w:t>Public Interest Disclosure Act 1998</w:t>
      </w:r>
      <w:r w:rsidRPr="00D5726F">
        <w:rPr>
          <w:rFonts w:ascii="Arial" w:hAnsi="Arial" w:cs="Arial"/>
          <w:sz w:val="24"/>
          <w:szCs w:val="24"/>
        </w:rPr>
        <w:t xml:space="preserve"> provides legal protection </w:t>
      </w:r>
      <w:r w:rsidR="0036581D" w:rsidRPr="00D5726F">
        <w:rPr>
          <w:rFonts w:ascii="Arial" w:hAnsi="Arial" w:cs="Arial"/>
          <w:sz w:val="24"/>
          <w:szCs w:val="24"/>
        </w:rPr>
        <w:t>for</w:t>
      </w:r>
      <w:r w:rsidRPr="00D5726F">
        <w:rPr>
          <w:rFonts w:ascii="Arial" w:hAnsi="Arial" w:cs="Arial"/>
          <w:sz w:val="24"/>
          <w:szCs w:val="24"/>
        </w:rPr>
        <w:t xml:space="preserve"> certain disclosure</w:t>
      </w:r>
      <w:r w:rsidR="005B378D" w:rsidRPr="00D5726F">
        <w:rPr>
          <w:rFonts w:ascii="Arial" w:hAnsi="Arial" w:cs="Arial"/>
          <w:sz w:val="24"/>
          <w:szCs w:val="24"/>
        </w:rPr>
        <w:t>s</w:t>
      </w:r>
      <w:r w:rsidRPr="00D5726F">
        <w:rPr>
          <w:rFonts w:ascii="Arial" w:hAnsi="Arial" w:cs="Arial"/>
          <w:sz w:val="24"/>
          <w:szCs w:val="24"/>
        </w:rPr>
        <w:t>.</w:t>
      </w:r>
      <w:r w:rsidR="0095311A" w:rsidRPr="00D5726F">
        <w:rPr>
          <w:rFonts w:ascii="Arial" w:hAnsi="Arial" w:cs="Arial"/>
          <w:sz w:val="24"/>
          <w:szCs w:val="24"/>
        </w:rPr>
        <w:t xml:space="preserve"> This means that </w:t>
      </w:r>
      <w:r w:rsidR="00EC1AF8" w:rsidRPr="00D5726F">
        <w:rPr>
          <w:rFonts w:ascii="Arial" w:hAnsi="Arial" w:cs="Arial"/>
          <w:sz w:val="24"/>
          <w:szCs w:val="24"/>
        </w:rPr>
        <w:t>in certain circumstance</w:t>
      </w:r>
      <w:r w:rsidR="0095311A" w:rsidRPr="00D5726F">
        <w:rPr>
          <w:rFonts w:ascii="Arial" w:hAnsi="Arial" w:cs="Arial"/>
          <w:sz w:val="24"/>
          <w:szCs w:val="24"/>
        </w:rPr>
        <w:t xml:space="preserve"> </w:t>
      </w:r>
      <w:r w:rsidR="00EC1AF8" w:rsidRPr="00D5726F">
        <w:rPr>
          <w:rFonts w:ascii="Arial" w:hAnsi="Arial" w:cs="Arial"/>
          <w:sz w:val="24"/>
          <w:szCs w:val="24"/>
        </w:rPr>
        <w:t xml:space="preserve">an individual </w:t>
      </w:r>
      <w:r w:rsidR="0095311A" w:rsidRPr="00D5726F">
        <w:rPr>
          <w:rFonts w:ascii="Arial" w:hAnsi="Arial" w:cs="Arial"/>
          <w:sz w:val="24"/>
          <w:szCs w:val="24"/>
        </w:rPr>
        <w:t>ma</w:t>
      </w:r>
      <w:r w:rsidR="00EC1AF8" w:rsidRPr="00D5726F">
        <w:rPr>
          <w:rFonts w:ascii="Arial" w:hAnsi="Arial" w:cs="Arial"/>
          <w:sz w:val="24"/>
          <w:szCs w:val="24"/>
        </w:rPr>
        <w:t>king</w:t>
      </w:r>
      <w:r w:rsidR="0095311A" w:rsidRPr="00D5726F">
        <w:rPr>
          <w:rFonts w:ascii="Arial" w:hAnsi="Arial" w:cs="Arial"/>
          <w:sz w:val="24"/>
          <w:szCs w:val="24"/>
        </w:rPr>
        <w:t xml:space="preserve"> a </w:t>
      </w:r>
      <w:r w:rsidR="007313F6" w:rsidRPr="00D5726F">
        <w:rPr>
          <w:rFonts w:ascii="Arial" w:hAnsi="Arial" w:cs="Arial"/>
          <w:sz w:val="24"/>
          <w:szCs w:val="24"/>
        </w:rPr>
        <w:t>disclosure</w:t>
      </w:r>
      <w:r w:rsidR="0095311A" w:rsidRPr="00D5726F">
        <w:rPr>
          <w:rFonts w:ascii="Arial" w:hAnsi="Arial" w:cs="Arial"/>
          <w:sz w:val="24"/>
          <w:szCs w:val="24"/>
        </w:rPr>
        <w:t xml:space="preserve"> will be protected from being victimised or dismisse</w:t>
      </w:r>
      <w:r w:rsidR="00EC1AF8" w:rsidRPr="00D5726F">
        <w:rPr>
          <w:rFonts w:ascii="Arial" w:hAnsi="Arial" w:cs="Arial"/>
          <w:sz w:val="24"/>
          <w:szCs w:val="24"/>
        </w:rPr>
        <w:t xml:space="preserve">d by their employer </w:t>
      </w:r>
      <w:proofErr w:type="gramStart"/>
      <w:r w:rsidR="00EC1AF8" w:rsidRPr="00D5726F">
        <w:rPr>
          <w:rFonts w:ascii="Arial" w:hAnsi="Arial" w:cs="Arial"/>
          <w:sz w:val="24"/>
          <w:szCs w:val="24"/>
        </w:rPr>
        <w:t>as a result of</w:t>
      </w:r>
      <w:proofErr w:type="gramEnd"/>
      <w:r w:rsidR="00EC1AF8" w:rsidRPr="00D5726F">
        <w:rPr>
          <w:rFonts w:ascii="Arial" w:hAnsi="Arial" w:cs="Arial"/>
          <w:sz w:val="24"/>
          <w:szCs w:val="24"/>
        </w:rPr>
        <w:t xml:space="preserve"> making the disclosure. </w:t>
      </w:r>
    </w:p>
    <w:p w14:paraId="5606777F" w14:textId="1BD101BF" w:rsidR="0049278E" w:rsidRPr="00D5726F" w:rsidRDefault="00913EAA" w:rsidP="00822733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The protection </w:t>
      </w:r>
      <w:r w:rsidR="00822733" w:rsidRPr="00D5726F">
        <w:rPr>
          <w:rFonts w:ascii="Arial" w:hAnsi="Arial" w:cs="Arial"/>
          <w:sz w:val="24"/>
          <w:szCs w:val="24"/>
        </w:rPr>
        <w:t xml:space="preserve">generally </w:t>
      </w:r>
      <w:r w:rsidR="0036581D" w:rsidRPr="00D5726F">
        <w:rPr>
          <w:rFonts w:ascii="Arial" w:hAnsi="Arial" w:cs="Arial"/>
          <w:sz w:val="24"/>
          <w:szCs w:val="24"/>
        </w:rPr>
        <w:t xml:space="preserve">covers an </w:t>
      </w:r>
      <w:r w:rsidR="00822733" w:rsidRPr="00D5726F">
        <w:rPr>
          <w:rFonts w:ascii="Arial" w:hAnsi="Arial" w:cs="Arial"/>
          <w:sz w:val="24"/>
          <w:szCs w:val="24"/>
        </w:rPr>
        <w:t>individual mak</w:t>
      </w:r>
      <w:r w:rsidR="0036581D" w:rsidRPr="00D5726F">
        <w:rPr>
          <w:rFonts w:ascii="Arial" w:hAnsi="Arial" w:cs="Arial"/>
          <w:sz w:val="24"/>
          <w:szCs w:val="24"/>
        </w:rPr>
        <w:t>ing</w:t>
      </w:r>
      <w:r w:rsidR="00822733" w:rsidRPr="00D5726F">
        <w:rPr>
          <w:rFonts w:ascii="Arial" w:hAnsi="Arial" w:cs="Arial"/>
          <w:sz w:val="24"/>
          <w:szCs w:val="24"/>
        </w:rPr>
        <w:t xml:space="preserve"> a disclosure </w:t>
      </w:r>
      <w:r w:rsidR="00F96472" w:rsidRPr="00D5726F">
        <w:rPr>
          <w:rFonts w:ascii="Arial" w:hAnsi="Arial" w:cs="Arial"/>
          <w:sz w:val="24"/>
          <w:szCs w:val="24"/>
        </w:rPr>
        <w:t xml:space="preserve">to </w:t>
      </w:r>
      <w:r w:rsidR="00822733" w:rsidRPr="00D5726F">
        <w:rPr>
          <w:rFonts w:ascii="Arial" w:hAnsi="Arial" w:cs="Arial"/>
          <w:sz w:val="24"/>
          <w:szCs w:val="24"/>
        </w:rPr>
        <w:t>their employer or to an</w:t>
      </w:r>
      <w:r w:rsidR="007F085F" w:rsidRPr="00D5726F">
        <w:rPr>
          <w:rFonts w:ascii="Arial" w:hAnsi="Arial" w:cs="Arial"/>
          <w:sz w:val="24"/>
          <w:szCs w:val="24"/>
        </w:rPr>
        <w:t xml:space="preserve"> organisation </w:t>
      </w:r>
      <w:r w:rsidR="0036581D" w:rsidRPr="00D5726F">
        <w:rPr>
          <w:rFonts w:ascii="Arial" w:hAnsi="Arial" w:cs="Arial"/>
          <w:sz w:val="24"/>
          <w:szCs w:val="24"/>
        </w:rPr>
        <w:t>prescribed by</w:t>
      </w:r>
      <w:r w:rsidR="007F085F" w:rsidRPr="00D5726F">
        <w:rPr>
          <w:rFonts w:ascii="Arial" w:hAnsi="Arial" w:cs="Arial"/>
          <w:sz w:val="24"/>
          <w:szCs w:val="24"/>
        </w:rPr>
        <w:t xml:space="preserve"> the legislation. Those organisations are known as prescribed bodies. </w:t>
      </w:r>
      <w:r w:rsidR="00DA3F01" w:rsidRPr="00D5726F">
        <w:rPr>
          <w:rFonts w:ascii="Arial" w:hAnsi="Arial" w:cs="Arial"/>
          <w:sz w:val="24"/>
          <w:szCs w:val="24"/>
        </w:rPr>
        <w:t xml:space="preserve">Accreditation is not a prescribed </w:t>
      </w:r>
      <w:r w:rsidR="00F82A56" w:rsidRPr="00D5726F">
        <w:rPr>
          <w:rFonts w:ascii="Arial" w:hAnsi="Arial" w:cs="Arial"/>
          <w:sz w:val="24"/>
          <w:szCs w:val="24"/>
        </w:rPr>
        <w:t>body</w:t>
      </w:r>
      <w:r w:rsidR="00DA3F01" w:rsidRPr="00D5726F">
        <w:rPr>
          <w:rFonts w:ascii="Arial" w:hAnsi="Arial" w:cs="Arial"/>
          <w:sz w:val="24"/>
          <w:szCs w:val="24"/>
        </w:rPr>
        <w:t xml:space="preserve">. </w:t>
      </w:r>
      <w:r w:rsidR="0036581D" w:rsidRPr="00D5726F">
        <w:rPr>
          <w:rFonts w:ascii="Arial" w:hAnsi="Arial" w:cs="Arial"/>
          <w:sz w:val="24"/>
          <w:szCs w:val="24"/>
        </w:rPr>
        <w:t xml:space="preserve">A </w:t>
      </w:r>
      <w:r w:rsidR="00637F5E" w:rsidRPr="00D5726F">
        <w:rPr>
          <w:rFonts w:ascii="Arial" w:hAnsi="Arial" w:cs="Arial"/>
          <w:sz w:val="24"/>
          <w:szCs w:val="24"/>
        </w:rPr>
        <w:t xml:space="preserve">disclosure to </w:t>
      </w:r>
      <w:r w:rsidR="00543E51" w:rsidRPr="00D5726F">
        <w:rPr>
          <w:rFonts w:ascii="Arial" w:hAnsi="Arial" w:cs="Arial"/>
          <w:sz w:val="24"/>
          <w:szCs w:val="24"/>
        </w:rPr>
        <w:t xml:space="preserve">a </w:t>
      </w:r>
      <w:r w:rsidR="00637F5E" w:rsidRPr="00D5726F">
        <w:rPr>
          <w:rFonts w:ascii="Arial" w:hAnsi="Arial" w:cs="Arial"/>
          <w:sz w:val="24"/>
          <w:szCs w:val="24"/>
        </w:rPr>
        <w:t xml:space="preserve">body </w:t>
      </w:r>
      <w:r w:rsidR="00543E51" w:rsidRPr="00D5726F">
        <w:rPr>
          <w:rFonts w:ascii="Arial" w:hAnsi="Arial" w:cs="Arial"/>
          <w:sz w:val="24"/>
          <w:szCs w:val="24"/>
        </w:rPr>
        <w:t xml:space="preserve">that is not </w:t>
      </w:r>
      <w:r w:rsidR="007313F6" w:rsidRPr="00D5726F">
        <w:rPr>
          <w:rFonts w:ascii="Arial" w:hAnsi="Arial" w:cs="Arial"/>
          <w:sz w:val="24"/>
          <w:szCs w:val="24"/>
        </w:rPr>
        <w:t xml:space="preserve">prescribed </w:t>
      </w:r>
      <w:r w:rsidR="0036581D" w:rsidRPr="00D5726F">
        <w:rPr>
          <w:rFonts w:ascii="Arial" w:hAnsi="Arial" w:cs="Arial"/>
          <w:sz w:val="24"/>
          <w:szCs w:val="24"/>
        </w:rPr>
        <w:t>can</w:t>
      </w:r>
      <w:r w:rsidR="00637F5E" w:rsidRPr="00D5726F">
        <w:rPr>
          <w:rFonts w:ascii="Arial" w:hAnsi="Arial" w:cs="Arial"/>
          <w:sz w:val="24"/>
          <w:szCs w:val="24"/>
        </w:rPr>
        <w:t xml:space="preserve"> attract the same protection </w:t>
      </w:r>
      <w:r w:rsidR="00543E51" w:rsidRPr="00D5726F">
        <w:rPr>
          <w:rFonts w:ascii="Arial" w:hAnsi="Arial" w:cs="Arial"/>
          <w:sz w:val="24"/>
          <w:szCs w:val="24"/>
        </w:rPr>
        <w:t xml:space="preserve">in certain circumstances. </w:t>
      </w:r>
    </w:p>
    <w:p w14:paraId="4CFB7EE5" w14:textId="0CF1FFA8" w:rsidR="00DF08D7" w:rsidRPr="00D5726F" w:rsidRDefault="00DF08D7" w:rsidP="00B26C69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REPORTING </w:t>
      </w:r>
      <w:r w:rsidR="00FB4B97" w:rsidRPr="00D5726F">
        <w:rPr>
          <w:rFonts w:ascii="Arial" w:hAnsi="Arial" w:cs="Arial"/>
          <w:sz w:val="24"/>
          <w:szCs w:val="24"/>
        </w:rPr>
        <w:t>A C</w:t>
      </w:r>
      <w:r w:rsidRPr="00D5726F">
        <w:rPr>
          <w:rFonts w:ascii="Arial" w:hAnsi="Arial" w:cs="Arial"/>
          <w:sz w:val="24"/>
          <w:szCs w:val="24"/>
        </w:rPr>
        <w:t>ONCERN</w:t>
      </w:r>
    </w:p>
    <w:p w14:paraId="11F411AB" w14:textId="4F0E95B3" w:rsidR="00FB4B97" w:rsidRPr="00D5726F" w:rsidRDefault="00FB4B97" w:rsidP="006047A2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If you wish to </w:t>
      </w:r>
      <w:r w:rsidR="00CB7B14" w:rsidRPr="00D5726F">
        <w:rPr>
          <w:rFonts w:ascii="Arial" w:hAnsi="Arial" w:cs="Arial"/>
          <w:sz w:val="24"/>
          <w:szCs w:val="24"/>
        </w:rPr>
        <w:t>report a concern</w:t>
      </w:r>
      <w:r w:rsidR="00833AE6" w:rsidRPr="00D5726F">
        <w:rPr>
          <w:rFonts w:ascii="Arial" w:hAnsi="Arial" w:cs="Arial"/>
          <w:sz w:val="24"/>
          <w:szCs w:val="24"/>
        </w:rPr>
        <w:t xml:space="preserve"> to Accreditation</w:t>
      </w:r>
      <w:r w:rsidRPr="00D5726F">
        <w:rPr>
          <w:rFonts w:ascii="Arial" w:hAnsi="Arial" w:cs="Arial"/>
          <w:sz w:val="24"/>
          <w:szCs w:val="24"/>
        </w:rPr>
        <w:t>, please email</w:t>
      </w:r>
      <w:r w:rsidRPr="00D5726F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="00AB3758" w:rsidRPr="00D5726F">
          <w:rPr>
            <w:rStyle w:val="Hyperlink"/>
            <w:rFonts w:ascii="Arial" w:hAnsi="Arial" w:cs="Arial"/>
            <w:sz w:val="24"/>
            <w:szCs w:val="24"/>
          </w:rPr>
          <w:t>regulation@qualifications.gov.scot</w:t>
        </w:r>
      </w:hyperlink>
      <w:r w:rsidR="00AB3758" w:rsidRPr="00D5726F">
        <w:rPr>
          <w:rFonts w:ascii="Arial" w:hAnsi="Arial" w:cs="Arial"/>
          <w:sz w:val="24"/>
          <w:szCs w:val="24"/>
        </w:rPr>
        <w:t xml:space="preserve"> </w:t>
      </w:r>
      <w:r w:rsidR="006047A2" w:rsidRPr="00D5726F">
        <w:rPr>
          <w:rFonts w:ascii="Arial" w:hAnsi="Arial" w:cs="Arial"/>
          <w:sz w:val="24"/>
          <w:szCs w:val="24"/>
        </w:rPr>
        <w:t xml:space="preserve">or write to </w:t>
      </w:r>
      <w:r w:rsidR="00743620" w:rsidRPr="00D5726F">
        <w:rPr>
          <w:rFonts w:ascii="Arial" w:hAnsi="Arial" w:cs="Arial"/>
          <w:sz w:val="24"/>
          <w:szCs w:val="24"/>
        </w:rPr>
        <w:t xml:space="preserve">Senior Regulation Manager, </w:t>
      </w:r>
      <w:r w:rsidR="00F67541" w:rsidRPr="00D5726F">
        <w:rPr>
          <w:rFonts w:ascii="Arial" w:hAnsi="Arial" w:cs="Arial"/>
          <w:sz w:val="24"/>
          <w:szCs w:val="24"/>
        </w:rPr>
        <w:t>Qualifications Scotland, Accreditation</w:t>
      </w:r>
      <w:r w:rsidR="00743620" w:rsidRPr="00D5726F">
        <w:rPr>
          <w:rFonts w:ascii="Arial" w:hAnsi="Arial" w:cs="Arial"/>
          <w:sz w:val="24"/>
          <w:szCs w:val="24"/>
        </w:rPr>
        <w:t xml:space="preserve">, The Optima Building, 58 Robertson Street, Glasgow, G2 </w:t>
      </w:r>
      <w:r w:rsidR="003350EE" w:rsidRPr="00D5726F">
        <w:rPr>
          <w:rFonts w:ascii="Arial" w:hAnsi="Arial" w:cs="Arial"/>
          <w:sz w:val="24"/>
          <w:szCs w:val="24"/>
        </w:rPr>
        <w:t>8DQ</w:t>
      </w:r>
      <w:r w:rsidR="00AB3758" w:rsidRPr="00D5726F">
        <w:rPr>
          <w:rFonts w:ascii="Arial" w:hAnsi="Arial" w:cs="Arial"/>
          <w:sz w:val="24"/>
          <w:szCs w:val="24"/>
        </w:rPr>
        <w:t xml:space="preserve"> or call Qualifications Scotland  </w:t>
      </w:r>
      <w:hyperlink r:id="rId10" w:history="1">
        <w:r w:rsidR="00AB3758" w:rsidRPr="00D5726F">
          <w:rPr>
            <w:rStyle w:val="Hyperlink"/>
            <w:rFonts w:ascii="Arial" w:hAnsi="Arial" w:cs="Arial"/>
            <w:sz w:val="24"/>
            <w:szCs w:val="24"/>
          </w:rPr>
          <w:t>0345 279 1000</w:t>
        </w:r>
      </w:hyperlink>
      <w:r w:rsidR="00AB3758" w:rsidRPr="00D5726F">
        <w:rPr>
          <w:rFonts w:ascii="Arial" w:hAnsi="Arial" w:cs="Arial"/>
          <w:sz w:val="24"/>
          <w:szCs w:val="24"/>
        </w:rPr>
        <w:t xml:space="preserve"> and speak with one </w:t>
      </w:r>
      <w:r w:rsidR="00CE027E">
        <w:rPr>
          <w:rFonts w:ascii="Arial" w:hAnsi="Arial" w:cs="Arial"/>
          <w:sz w:val="24"/>
          <w:szCs w:val="24"/>
        </w:rPr>
        <w:t xml:space="preserve">of </w:t>
      </w:r>
      <w:r w:rsidR="00AB3758" w:rsidRPr="00D5726F">
        <w:rPr>
          <w:rFonts w:ascii="Arial" w:hAnsi="Arial" w:cs="Arial"/>
          <w:sz w:val="24"/>
          <w:szCs w:val="24"/>
        </w:rPr>
        <w:t>our Accreditation - Regulation Managers.</w:t>
      </w:r>
    </w:p>
    <w:p w14:paraId="6B8CA3E4" w14:textId="1DE809D1" w:rsidR="006047A2" w:rsidRPr="00D5726F" w:rsidRDefault="00FB4B97" w:rsidP="006047A2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You should include as much information as possible within your </w:t>
      </w:r>
      <w:r w:rsidR="00CE6132" w:rsidRPr="00D5726F">
        <w:rPr>
          <w:rFonts w:ascii="Arial" w:hAnsi="Arial" w:cs="Arial"/>
          <w:sz w:val="24"/>
          <w:szCs w:val="24"/>
        </w:rPr>
        <w:t>report</w:t>
      </w:r>
      <w:r w:rsidR="00C74E38" w:rsidRPr="00D5726F">
        <w:rPr>
          <w:rFonts w:ascii="Arial" w:hAnsi="Arial" w:cs="Arial"/>
          <w:sz w:val="24"/>
          <w:szCs w:val="24"/>
        </w:rPr>
        <w:t>.</w:t>
      </w:r>
      <w:r w:rsidRPr="00D5726F">
        <w:rPr>
          <w:rFonts w:ascii="Arial" w:hAnsi="Arial" w:cs="Arial"/>
          <w:sz w:val="24"/>
          <w:szCs w:val="24"/>
        </w:rPr>
        <w:t xml:space="preserve"> </w:t>
      </w:r>
      <w:r w:rsidR="00A43650" w:rsidRPr="00D5726F">
        <w:rPr>
          <w:rFonts w:ascii="Arial" w:hAnsi="Arial" w:cs="Arial"/>
          <w:sz w:val="24"/>
          <w:szCs w:val="24"/>
        </w:rPr>
        <w:t xml:space="preserve">It </w:t>
      </w:r>
      <w:r w:rsidR="00F82A56" w:rsidRPr="00D5726F">
        <w:rPr>
          <w:rFonts w:ascii="Arial" w:hAnsi="Arial" w:cs="Arial"/>
          <w:sz w:val="24"/>
          <w:szCs w:val="24"/>
        </w:rPr>
        <w:t xml:space="preserve">will </w:t>
      </w:r>
      <w:r w:rsidR="005D161E" w:rsidRPr="00D5726F">
        <w:rPr>
          <w:rFonts w:ascii="Arial" w:hAnsi="Arial" w:cs="Arial"/>
          <w:sz w:val="24"/>
          <w:szCs w:val="24"/>
        </w:rPr>
        <w:t>help</w:t>
      </w:r>
      <w:r w:rsidR="004B145D" w:rsidRPr="00D5726F">
        <w:rPr>
          <w:rFonts w:ascii="Arial" w:hAnsi="Arial" w:cs="Arial"/>
          <w:sz w:val="24"/>
          <w:szCs w:val="24"/>
        </w:rPr>
        <w:t xml:space="preserve"> us to deal with matters efficiently if you </w:t>
      </w:r>
      <w:r w:rsidR="005D161E" w:rsidRPr="00D5726F">
        <w:rPr>
          <w:rFonts w:ascii="Arial" w:hAnsi="Arial" w:cs="Arial"/>
          <w:sz w:val="24"/>
          <w:szCs w:val="24"/>
        </w:rPr>
        <w:t>state</w:t>
      </w:r>
      <w:r w:rsidRPr="00D5726F">
        <w:rPr>
          <w:rFonts w:ascii="Arial" w:hAnsi="Arial" w:cs="Arial"/>
          <w:sz w:val="24"/>
          <w:szCs w:val="24"/>
        </w:rPr>
        <w:t xml:space="preserve"> that you wish to report a concern</w:t>
      </w:r>
      <w:r w:rsidR="005D161E" w:rsidRPr="00D5726F">
        <w:rPr>
          <w:rFonts w:ascii="Arial" w:hAnsi="Arial" w:cs="Arial"/>
          <w:sz w:val="24"/>
          <w:szCs w:val="24"/>
        </w:rPr>
        <w:t xml:space="preserve"> and include details</w:t>
      </w:r>
      <w:r w:rsidR="0036581D" w:rsidRPr="00D5726F">
        <w:rPr>
          <w:rFonts w:ascii="Arial" w:hAnsi="Arial" w:cs="Arial"/>
          <w:sz w:val="24"/>
          <w:szCs w:val="24"/>
        </w:rPr>
        <w:t xml:space="preserve"> (where applicable)</w:t>
      </w:r>
      <w:r w:rsidR="005D161E" w:rsidRPr="00D5726F">
        <w:rPr>
          <w:rFonts w:ascii="Arial" w:hAnsi="Arial" w:cs="Arial"/>
          <w:sz w:val="24"/>
          <w:szCs w:val="24"/>
        </w:rPr>
        <w:t xml:space="preserve"> of:</w:t>
      </w:r>
    </w:p>
    <w:p w14:paraId="2AF6E4A0" w14:textId="77777777" w:rsidR="006047A2" w:rsidRPr="00D5726F" w:rsidRDefault="00FB4B97" w:rsidP="006047A2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what you are disclosing;</w:t>
      </w:r>
    </w:p>
    <w:p w14:paraId="72E6D50B" w14:textId="77777777" w:rsidR="006047A2" w:rsidRPr="00D5726F" w:rsidRDefault="00FB4B97" w:rsidP="006047A2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where it happened;</w:t>
      </w:r>
    </w:p>
    <w:p w14:paraId="602765A1" w14:textId="77777777" w:rsidR="006047A2" w:rsidRPr="00D5726F" w:rsidRDefault="00FB4B97" w:rsidP="006047A2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when it happened;</w:t>
      </w:r>
    </w:p>
    <w:p w14:paraId="74806FE9" w14:textId="77777777" w:rsidR="006047A2" w:rsidRPr="00D5726F" w:rsidRDefault="00FB4B97" w:rsidP="006047A2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who was involved and / or affected;</w:t>
      </w:r>
    </w:p>
    <w:p w14:paraId="4DF9BDE0" w14:textId="77777777" w:rsidR="006047A2" w:rsidRPr="00D5726F" w:rsidRDefault="00FB4B97" w:rsidP="006047A2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any outcomes you would like to see from your </w:t>
      </w:r>
      <w:r w:rsidR="00CE6132" w:rsidRPr="00D5726F">
        <w:rPr>
          <w:rFonts w:ascii="Arial" w:hAnsi="Arial" w:cs="Arial"/>
          <w:sz w:val="24"/>
          <w:szCs w:val="24"/>
        </w:rPr>
        <w:t>report</w:t>
      </w:r>
      <w:r w:rsidRPr="00D5726F">
        <w:rPr>
          <w:rFonts w:ascii="Arial" w:hAnsi="Arial" w:cs="Arial"/>
          <w:sz w:val="24"/>
          <w:szCs w:val="24"/>
        </w:rPr>
        <w:t>; and</w:t>
      </w:r>
    </w:p>
    <w:p w14:paraId="2641BF67" w14:textId="00F6072E" w:rsidR="00FB4B97" w:rsidRPr="00D5726F" w:rsidRDefault="00FB4B97" w:rsidP="006047A2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supporting evidence.</w:t>
      </w:r>
    </w:p>
    <w:p w14:paraId="371DE7F7" w14:textId="1B8809E3" w:rsidR="00FB4B97" w:rsidRPr="00D5726F" w:rsidRDefault="00FB4B97" w:rsidP="000070F1">
      <w:pPr>
        <w:pStyle w:val="Level2Number"/>
        <w:rPr>
          <w:rFonts w:ascii="Arial" w:hAnsi="Arial" w:cs="Arial"/>
          <w:b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We will only be able to consider </w:t>
      </w:r>
      <w:r w:rsidR="00CE6132" w:rsidRPr="00D5726F">
        <w:rPr>
          <w:rFonts w:ascii="Arial" w:hAnsi="Arial" w:cs="Arial"/>
          <w:sz w:val="24"/>
          <w:szCs w:val="24"/>
        </w:rPr>
        <w:t xml:space="preserve">reports </w:t>
      </w:r>
      <w:r w:rsidRPr="00D5726F">
        <w:rPr>
          <w:rFonts w:ascii="Arial" w:hAnsi="Arial" w:cs="Arial"/>
          <w:sz w:val="24"/>
          <w:szCs w:val="24"/>
        </w:rPr>
        <w:t xml:space="preserve">where we are able to identify the relevant awarding body </w:t>
      </w:r>
      <w:r w:rsidR="00610ED3" w:rsidRPr="00D5726F">
        <w:rPr>
          <w:rFonts w:ascii="Arial" w:hAnsi="Arial" w:cs="Arial"/>
          <w:sz w:val="24"/>
          <w:szCs w:val="24"/>
        </w:rPr>
        <w:t xml:space="preserve">and / </w:t>
      </w:r>
      <w:r w:rsidR="00462FBA" w:rsidRPr="00D5726F">
        <w:rPr>
          <w:rFonts w:ascii="Arial" w:hAnsi="Arial" w:cs="Arial"/>
          <w:sz w:val="24"/>
          <w:szCs w:val="24"/>
        </w:rPr>
        <w:t xml:space="preserve">or provider </w:t>
      </w:r>
      <w:r w:rsidRPr="00D5726F">
        <w:rPr>
          <w:rFonts w:ascii="Arial" w:hAnsi="Arial" w:cs="Arial"/>
          <w:sz w:val="24"/>
          <w:szCs w:val="24"/>
        </w:rPr>
        <w:t>and</w:t>
      </w:r>
      <w:r w:rsidR="00F82A56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/</w:t>
      </w:r>
      <w:r w:rsidR="00F82A56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or regulated qualification that is the subject of the</w:t>
      </w:r>
      <w:r w:rsidR="00C74E38" w:rsidRPr="00D5726F">
        <w:rPr>
          <w:rFonts w:ascii="Arial" w:hAnsi="Arial" w:cs="Arial"/>
          <w:sz w:val="24"/>
          <w:szCs w:val="24"/>
        </w:rPr>
        <w:t xml:space="preserve"> concern</w:t>
      </w:r>
      <w:r w:rsidRPr="00D5726F">
        <w:rPr>
          <w:rFonts w:ascii="Arial" w:hAnsi="Arial" w:cs="Arial"/>
          <w:sz w:val="24"/>
          <w:szCs w:val="24"/>
        </w:rPr>
        <w:t>.</w:t>
      </w:r>
    </w:p>
    <w:p w14:paraId="7527C2AC" w14:textId="17038B0A" w:rsidR="001B1F91" w:rsidRPr="00D5726F" w:rsidRDefault="00ED393D" w:rsidP="00B26C69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lastRenderedPageBreak/>
        <w:t>REMIT OF ACCREDITATION</w:t>
      </w:r>
    </w:p>
    <w:p w14:paraId="1E5EAD7B" w14:textId="5E3BB67E" w:rsidR="001B1F91" w:rsidRPr="00D5726F" w:rsidRDefault="001B1F91" w:rsidP="001B1F9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Accreditation has </w:t>
      </w:r>
      <w:r w:rsidR="00EC1AF8" w:rsidRPr="00D5726F">
        <w:rPr>
          <w:rFonts w:ascii="Arial" w:hAnsi="Arial" w:cs="Arial"/>
          <w:sz w:val="24"/>
          <w:szCs w:val="24"/>
        </w:rPr>
        <w:t>prepared</w:t>
      </w:r>
      <w:r w:rsidRPr="00D5726F">
        <w:rPr>
          <w:rFonts w:ascii="Arial" w:hAnsi="Arial" w:cs="Arial"/>
          <w:sz w:val="24"/>
          <w:szCs w:val="24"/>
        </w:rPr>
        <w:t xml:space="preserve"> Regulatory Principles</w:t>
      </w:r>
      <w:r w:rsidR="00610ED3" w:rsidRPr="00D5726F">
        <w:rPr>
          <w:rStyle w:val="FootnoteReference"/>
          <w:rFonts w:ascii="Arial" w:hAnsi="Arial" w:cs="Arial"/>
          <w:sz w:val="24"/>
          <w:szCs w:val="24"/>
        </w:rPr>
        <w:footnoteReference w:id="2"/>
      </w:r>
      <w:r w:rsidR="00D556F5" w:rsidRPr="00D5726F">
        <w:rPr>
          <w:rFonts w:ascii="Arial" w:hAnsi="Arial" w:cs="Arial"/>
          <w:sz w:val="24"/>
          <w:szCs w:val="24"/>
        </w:rPr>
        <w:t xml:space="preserve">. </w:t>
      </w:r>
      <w:r w:rsidRPr="00D5726F">
        <w:rPr>
          <w:rFonts w:ascii="Arial" w:hAnsi="Arial" w:cs="Arial"/>
          <w:sz w:val="24"/>
          <w:szCs w:val="24"/>
        </w:rPr>
        <w:t xml:space="preserve">These Regulatory Principles constitute the standards </w:t>
      </w:r>
      <w:r w:rsidR="00EC1AF8" w:rsidRPr="00D5726F">
        <w:rPr>
          <w:rFonts w:ascii="Arial" w:hAnsi="Arial" w:cs="Arial"/>
          <w:sz w:val="24"/>
          <w:szCs w:val="24"/>
        </w:rPr>
        <w:t xml:space="preserve">with </w:t>
      </w:r>
      <w:r w:rsidRPr="00D5726F">
        <w:rPr>
          <w:rFonts w:ascii="Arial" w:hAnsi="Arial" w:cs="Arial"/>
          <w:sz w:val="24"/>
          <w:szCs w:val="24"/>
        </w:rPr>
        <w:t>which</w:t>
      </w:r>
      <w:r w:rsidR="00F82A56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awarding bodies</w:t>
      </w:r>
      <w:r w:rsidR="00F82A56" w:rsidRPr="00D5726F">
        <w:rPr>
          <w:rFonts w:ascii="Arial" w:hAnsi="Arial" w:cs="Arial"/>
          <w:sz w:val="24"/>
          <w:szCs w:val="24"/>
        </w:rPr>
        <w:t xml:space="preserve"> approved by us</w:t>
      </w:r>
      <w:r w:rsidRPr="00D5726F">
        <w:rPr>
          <w:rFonts w:ascii="Arial" w:hAnsi="Arial" w:cs="Arial"/>
          <w:sz w:val="24"/>
          <w:szCs w:val="24"/>
        </w:rPr>
        <w:t xml:space="preserve"> must</w:t>
      </w:r>
      <w:r w:rsidR="00A55C65" w:rsidRPr="00D5726F">
        <w:rPr>
          <w:rFonts w:ascii="Arial" w:hAnsi="Arial" w:cs="Arial"/>
          <w:sz w:val="24"/>
          <w:szCs w:val="24"/>
        </w:rPr>
        <w:t xml:space="preserve"> conform</w:t>
      </w:r>
      <w:r w:rsidRPr="00D5726F">
        <w:rPr>
          <w:rFonts w:ascii="Arial" w:hAnsi="Arial" w:cs="Arial"/>
          <w:sz w:val="24"/>
          <w:szCs w:val="24"/>
        </w:rPr>
        <w:t xml:space="preserve">. </w:t>
      </w:r>
      <w:r w:rsidR="000850A6" w:rsidRPr="00D5726F">
        <w:rPr>
          <w:rFonts w:ascii="Arial" w:hAnsi="Arial" w:cs="Arial"/>
          <w:sz w:val="24"/>
          <w:szCs w:val="24"/>
        </w:rPr>
        <w:t>F</w:t>
      </w:r>
      <w:r w:rsidRPr="00D5726F">
        <w:rPr>
          <w:rFonts w:ascii="Arial" w:hAnsi="Arial" w:cs="Arial"/>
          <w:sz w:val="24"/>
          <w:szCs w:val="24"/>
        </w:rPr>
        <w:t>or the concern to be one which we can deal with</w:t>
      </w:r>
      <w:r w:rsidR="00EC1AF8" w:rsidRPr="00D5726F">
        <w:rPr>
          <w:rFonts w:ascii="Arial" w:hAnsi="Arial" w:cs="Arial"/>
          <w:sz w:val="24"/>
          <w:szCs w:val="24"/>
        </w:rPr>
        <w:t>,</w:t>
      </w:r>
      <w:r w:rsidRPr="00D5726F">
        <w:rPr>
          <w:rFonts w:ascii="Arial" w:hAnsi="Arial" w:cs="Arial"/>
          <w:sz w:val="24"/>
          <w:szCs w:val="24"/>
        </w:rPr>
        <w:t xml:space="preserve"> it must </w:t>
      </w:r>
      <w:r w:rsidR="000850A6" w:rsidRPr="00D5726F">
        <w:rPr>
          <w:rFonts w:ascii="Arial" w:hAnsi="Arial" w:cs="Arial"/>
          <w:sz w:val="24"/>
          <w:szCs w:val="24"/>
        </w:rPr>
        <w:t>engage</w:t>
      </w:r>
      <w:r w:rsidRPr="00D5726F">
        <w:rPr>
          <w:rFonts w:ascii="Arial" w:hAnsi="Arial" w:cs="Arial"/>
          <w:sz w:val="24"/>
          <w:szCs w:val="24"/>
        </w:rPr>
        <w:t xml:space="preserve"> those principles. </w:t>
      </w:r>
      <w:r w:rsidR="00A55C65" w:rsidRPr="00D5726F">
        <w:rPr>
          <w:rFonts w:ascii="Arial" w:hAnsi="Arial" w:cs="Arial"/>
          <w:sz w:val="24"/>
          <w:szCs w:val="24"/>
        </w:rPr>
        <w:t xml:space="preserve">If there is an indication that there has been criminal conduct we may report matters to Police </w:t>
      </w:r>
      <w:r w:rsidR="00383F0D" w:rsidRPr="00D5726F">
        <w:rPr>
          <w:rFonts w:ascii="Arial" w:hAnsi="Arial" w:cs="Arial"/>
          <w:sz w:val="24"/>
          <w:szCs w:val="24"/>
        </w:rPr>
        <w:t>Scotland</w:t>
      </w:r>
      <w:r w:rsidR="00F776C1" w:rsidRPr="00D5726F">
        <w:rPr>
          <w:rFonts w:ascii="Arial" w:hAnsi="Arial" w:cs="Arial"/>
          <w:sz w:val="24"/>
          <w:szCs w:val="24"/>
        </w:rPr>
        <w:t>, as discussed further at 5.12.</w:t>
      </w:r>
    </w:p>
    <w:p w14:paraId="4E2489B1" w14:textId="4D8F92C2" w:rsidR="001B1F91" w:rsidRPr="00D5726F" w:rsidRDefault="00357C19" w:rsidP="001B1F9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This </w:t>
      </w:r>
      <w:r w:rsidR="009B1FDF" w:rsidRPr="00D5726F">
        <w:rPr>
          <w:rFonts w:ascii="Arial" w:hAnsi="Arial" w:cs="Arial"/>
          <w:sz w:val="24"/>
          <w:szCs w:val="24"/>
        </w:rPr>
        <w:t>procedure</w:t>
      </w:r>
      <w:r w:rsidRPr="00D5726F">
        <w:rPr>
          <w:rFonts w:ascii="Arial" w:hAnsi="Arial" w:cs="Arial"/>
          <w:sz w:val="24"/>
          <w:szCs w:val="24"/>
        </w:rPr>
        <w:t xml:space="preserve"> applies to</w:t>
      </w:r>
      <w:r w:rsidR="00CE6132" w:rsidRPr="00D5726F">
        <w:rPr>
          <w:rFonts w:ascii="Arial" w:hAnsi="Arial" w:cs="Arial"/>
          <w:sz w:val="24"/>
          <w:szCs w:val="24"/>
        </w:rPr>
        <w:t xml:space="preserve"> reports</w:t>
      </w:r>
      <w:r w:rsidR="0026527B" w:rsidRPr="00D5726F">
        <w:rPr>
          <w:rFonts w:ascii="Arial" w:hAnsi="Arial" w:cs="Arial"/>
          <w:sz w:val="24"/>
          <w:szCs w:val="24"/>
        </w:rPr>
        <w:t xml:space="preserve"> of concerns</w:t>
      </w:r>
      <w:r w:rsidR="001B1F91" w:rsidRPr="00D5726F">
        <w:rPr>
          <w:rFonts w:ascii="Arial" w:hAnsi="Arial" w:cs="Arial"/>
          <w:sz w:val="24"/>
          <w:szCs w:val="24"/>
        </w:rPr>
        <w:t>:</w:t>
      </w:r>
    </w:p>
    <w:p w14:paraId="59863DFE" w14:textId="5FB48554" w:rsidR="001B1F91" w:rsidRPr="00D5726F" w:rsidRDefault="001B1F91" w:rsidP="001B1F91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which relate to the design, assessment, award</w:t>
      </w:r>
      <w:r w:rsidR="00A44DF4" w:rsidRPr="00D5726F">
        <w:rPr>
          <w:rFonts w:ascii="Arial" w:hAnsi="Arial" w:cs="Arial"/>
          <w:sz w:val="24"/>
          <w:szCs w:val="24"/>
        </w:rPr>
        <w:t>, delivery</w:t>
      </w:r>
      <w:r w:rsidRPr="00D5726F">
        <w:rPr>
          <w:rFonts w:ascii="Arial" w:hAnsi="Arial" w:cs="Arial"/>
          <w:sz w:val="24"/>
          <w:szCs w:val="24"/>
        </w:rPr>
        <w:t xml:space="preserve"> or certification of a regulated qualification by a</w:t>
      </w:r>
      <w:r w:rsidR="00611401" w:rsidRPr="00D5726F">
        <w:rPr>
          <w:rFonts w:ascii="Arial" w:hAnsi="Arial" w:cs="Arial"/>
          <w:sz w:val="24"/>
          <w:szCs w:val="24"/>
        </w:rPr>
        <w:t>n</w:t>
      </w:r>
      <w:r w:rsidRPr="00D5726F">
        <w:rPr>
          <w:rFonts w:ascii="Arial" w:hAnsi="Arial" w:cs="Arial"/>
          <w:sz w:val="24"/>
          <w:szCs w:val="24"/>
        </w:rPr>
        <w:t xml:space="preserve"> </w:t>
      </w:r>
      <w:r w:rsidR="00611401" w:rsidRPr="00D5726F">
        <w:rPr>
          <w:rFonts w:ascii="Arial" w:hAnsi="Arial" w:cs="Arial"/>
          <w:sz w:val="24"/>
          <w:szCs w:val="24"/>
        </w:rPr>
        <w:t xml:space="preserve">approved </w:t>
      </w:r>
      <w:r w:rsidRPr="00D5726F">
        <w:rPr>
          <w:rFonts w:ascii="Arial" w:hAnsi="Arial" w:cs="Arial"/>
          <w:sz w:val="24"/>
          <w:szCs w:val="24"/>
        </w:rPr>
        <w:t>awarding body</w:t>
      </w:r>
      <w:r w:rsidR="00A44DF4" w:rsidRPr="00D5726F">
        <w:rPr>
          <w:rFonts w:ascii="Arial" w:hAnsi="Arial" w:cs="Arial"/>
          <w:sz w:val="24"/>
          <w:szCs w:val="24"/>
        </w:rPr>
        <w:t xml:space="preserve"> or provider</w:t>
      </w:r>
      <w:r w:rsidRPr="00D5726F">
        <w:rPr>
          <w:rFonts w:ascii="Arial" w:hAnsi="Arial" w:cs="Arial"/>
          <w:sz w:val="24"/>
          <w:szCs w:val="24"/>
        </w:rPr>
        <w:t>;</w:t>
      </w:r>
      <w:r w:rsidR="00A44DF4" w:rsidRPr="00D5726F">
        <w:rPr>
          <w:rFonts w:ascii="Arial" w:hAnsi="Arial" w:cs="Arial"/>
          <w:sz w:val="24"/>
          <w:szCs w:val="24"/>
        </w:rPr>
        <w:t xml:space="preserve"> and</w:t>
      </w:r>
      <w:r w:rsidR="0026527B" w:rsidRPr="00D5726F">
        <w:rPr>
          <w:rFonts w:ascii="Arial" w:hAnsi="Arial" w:cs="Arial"/>
          <w:sz w:val="24"/>
          <w:szCs w:val="24"/>
        </w:rPr>
        <w:t xml:space="preserve"> </w:t>
      </w:r>
      <w:r w:rsidR="00A44DF4" w:rsidRPr="00D5726F">
        <w:rPr>
          <w:rFonts w:ascii="Arial" w:hAnsi="Arial" w:cs="Arial"/>
          <w:sz w:val="24"/>
          <w:szCs w:val="24"/>
        </w:rPr>
        <w:t>/</w:t>
      </w:r>
      <w:r w:rsidR="0026527B" w:rsidRPr="00D5726F">
        <w:rPr>
          <w:rFonts w:ascii="Arial" w:hAnsi="Arial" w:cs="Arial"/>
          <w:sz w:val="24"/>
          <w:szCs w:val="24"/>
        </w:rPr>
        <w:t xml:space="preserve"> </w:t>
      </w:r>
      <w:r w:rsidR="00A44DF4" w:rsidRPr="00D5726F">
        <w:rPr>
          <w:rFonts w:ascii="Arial" w:hAnsi="Arial" w:cs="Arial"/>
          <w:sz w:val="24"/>
          <w:szCs w:val="24"/>
        </w:rPr>
        <w:t>or</w:t>
      </w:r>
    </w:p>
    <w:p w14:paraId="0E0524F3" w14:textId="65413D70" w:rsidR="001B1F91" w:rsidRPr="00D5726F" w:rsidRDefault="001B1F91" w:rsidP="001B1F91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which relate to an awarding body’s </w:t>
      </w:r>
      <w:r w:rsidR="000850A6" w:rsidRPr="00D5726F">
        <w:rPr>
          <w:rFonts w:ascii="Arial" w:hAnsi="Arial" w:cs="Arial"/>
          <w:sz w:val="24"/>
          <w:szCs w:val="24"/>
        </w:rPr>
        <w:t xml:space="preserve">apparent </w:t>
      </w:r>
      <w:r w:rsidRPr="00D5726F">
        <w:rPr>
          <w:rFonts w:ascii="Arial" w:hAnsi="Arial" w:cs="Arial"/>
          <w:sz w:val="24"/>
          <w:szCs w:val="24"/>
        </w:rPr>
        <w:t>failure to</w:t>
      </w:r>
      <w:r w:rsidR="0048381C" w:rsidRPr="00D5726F">
        <w:rPr>
          <w:rFonts w:ascii="Arial" w:hAnsi="Arial" w:cs="Arial"/>
          <w:sz w:val="24"/>
          <w:szCs w:val="24"/>
        </w:rPr>
        <w:t xml:space="preserve"> conform</w:t>
      </w:r>
      <w:r w:rsidRPr="00D5726F">
        <w:rPr>
          <w:rFonts w:ascii="Arial" w:hAnsi="Arial" w:cs="Arial"/>
          <w:sz w:val="24"/>
          <w:szCs w:val="24"/>
        </w:rPr>
        <w:t xml:space="preserve"> with our regulatory requirements, including malpractice and maladministration, conflicts of interest or incident reporting</w:t>
      </w:r>
      <w:r w:rsidR="00A44DF4" w:rsidRPr="00D5726F">
        <w:rPr>
          <w:rFonts w:ascii="Arial" w:hAnsi="Arial" w:cs="Arial"/>
          <w:sz w:val="24"/>
          <w:szCs w:val="24"/>
        </w:rPr>
        <w:t>.</w:t>
      </w:r>
    </w:p>
    <w:p w14:paraId="0079E0A7" w14:textId="6BB459DC" w:rsidR="001B1F91" w:rsidRPr="00D5726F" w:rsidRDefault="00A55B11" w:rsidP="00A55B1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Notification should be </w:t>
      </w:r>
      <w:r w:rsidR="000850A6" w:rsidRPr="00D5726F">
        <w:rPr>
          <w:rFonts w:ascii="Arial" w:hAnsi="Arial" w:cs="Arial"/>
          <w:sz w:val="24"/>
          <w:szCs w:val="24"/>
        </w:rPr>
        <w:t>given</w:t>
      </w:r>
      <w:r w:rsidR="001B1F91" w:rsidRPr="00D5726F">
        <w:rPr>
          <w:rFonts w:ascii="Arial" w:hAnsi="Arial" w:cs="Arial"/>
          <w:sz w:val="24"/>
          <w:szCs w:val="24"/>
        </w:rPr>
        <w:t xml:space="preserve"> in writing </w:t>
      </w:r>
      <w:r w:rsidR="000850A6" w:rsidRPr="00D5726F">
        <w:rPr>
          <w:rFonts w:ascii="Arial" w:hAnsi="Arial" w:cs="Arial"/>
          <w:sz w:val="24"/>
          <w:szCs w:val="24"/>
        </w:rPr>
        <w:t>to</w:t>
      </w:r>
      <w:r w:rsidR="001B1F91" w:rsidRPr="00D5726F">
        <w:rPr>
          <w:rFonts w:ascii="Arial" w:hAnsi="Arial" w:cs="Arial"/>
          <w:sz w:val="24"/>
          <w:szCs w:val="24"/>
        </w:rPr>
        <w:t xml:space="preserve"> us no later than </w:t>
      </w:r>
      <w:r w:rsidR="00CE027E">
        <w:rPr>
          <w:rFonts w:ascii="Arial" w:hAnsi="Arial" w:cs="Arial"/>
          <w:sz w:val="24"/>
          <w:szCs w:val="24"/>
        </w:rPr>
        <w:t>six</w:t>
      </w:r>
      <w:r w:rsidR="001E68C6" w:rsidRPr="00D5726F">
        <w:rPr>
          <w:rFonts w:ascii="Arial" w:hAnsi="Arial" w:cs="Arial"/>
          <w:sz w:val="24"/>
          <w:szCs w:val="24"/>
        </w:rPr>
        <w:t xml:space="preserve"> </w:t>
      </w:r>
      <w:r w:rsidR="001B1F91" w:rsidRPr="00D5726F">
        <w:rPr>
          <w:rFonts w:ascii="Arial" w:hAnsi="Arial" w:cs="Arial"/>
          <w:sz w:val="24"/>
          <w:szCs w:val="24"/>
        </w:rPr>
        <w:t xml:space="preserve">months after the date on which the incident that is the subject or cause of the </w:t>
      </w:r>
      <w:r w:rsidR="00CE6132" w:rsidRPr="00D5726F">
        <w:rPr>
          <w:rFonts w:ascii="Arial" w:hAnsi="Arial" w:cs="Arial"/>
          <w:sz w:val="24"/>
          <w:szCs w:val="24"/>
        </w:rPr>
        <w:t>report</w:t>
      </w:r>
      <w:r w:rsidR="001B1F91" w:rsidRPr="00D5726F">
        <w:rPr>
          <w:rFonts w:ascii="Arial" w:hAnsi="Arial" w:cs="Arial"/>
          <w:sz w:val="24"/>
          <w:szCs w:val="24"/>
        </w:rPr>
        <w:t xml:space="preserve"> occurred.</w:t>
      </w:r>
      <w:r w:rsidR="00EC1AF8" w:rsidRPr="00D5726F">
        <w:rPr>
          <w:rFonts w:ascii="Arial" w:hAnsi="Arial" w:cs="Arial"/>
          <w:sz w:val="24"/>
          <w:szCs w:val="24"/>
        </w:rPr>
        <w:t xml:space="preserve"> Accreditation may</w:t>
      </w:r>
      <w:r w:rsidR="00F82A56" w:rsidRPr="00D5726F">
        <w:rPr>
          <w:rFonts w:ascii="Arial" w:hAnsi="Arial" w:cs="Arial"/>
          <w:sz w:val="24"/>
          <w:szCs w:val="24"/>
        </w:rPr>
        <w:t>, in exceptional circumstances,</w:t>
      </w:r>
      <w:r w:rsidR="00EC1AF8" w:rsidRPr="00D5726F">
        <w:rPr>
          <w:rFonts w:ascii="Arial" w:hAnsi="Arial" w:cs="Arial"/>
          <w:sz w:val="24"/>
          <w:szCs w:val="24"/>
        </w:rPr>
        <w:t xml:space="preserve"> accept notification after that timescale. </w:t>
      </w:r>
    </w:p>
    <w:p w14:paraId="5DD40B6C" w14:textId="1FD2CDA4" w:rsidR="00B26C69" w:rsidRPr="00D5726F" w:rsidRDefault="00B26C69" w:rsidP="00B26C69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PROCESS</w:t>
      </w:r>
    </w:p>
    <w:p w14:paraId="1B015C0E" w14:textId="4BB58304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When we receive a </w:t>
      </w:r>
      <w:r w:rsidR="00CE6132" w:rsidRPr="00D5726F">
        <w:rPr>
          <w:rFonts w:ascii="Arial" w:hAnsi="Arial" w:cs="Arial"/>
          <w:sz w:val="24"/>
          <w:szCs w:val="24"/>
        </w:rPr>
        <w:t>report</w:t>
      </w:r>
      <w:r w:rsidR="00AB574A" w:rsidRPr="00D5726F">
        <w:rPr>
          <w:rFonts w:ascii="Arial" w:hAnsi="Arial" w:cs="Arial"/>
          <w:sz w:val="24"/>
          <w:szCs w:val="24"/>
        </w:rPr>
        <w:t xml:space="preserve"> that includes contact details</w:t>
      </w:r>
      <w:r w:rsidR="00F82A56" w:rsidRPr="00D5726F">
        <w:rPr>
          <w:rFonts w:ascii="Arial" w:hAnsi="Arial" w:cs="Arial"/>
          <w:sz w:val="24"/>
          <w:szCs w:val="24"/>
        </w:rPr>
        <w:t>,</w:t>
      </w:r>
      <w:r w:rsidRPr="00D5726F">
        <w:rPr>
          <w:rFonts w:ascii="Arial" w:hAnsi="Arial" w:cs="Arial"/>
          <w:sz w:val="24"/>
          <w:szCs w:val="24"/>
        </w:rPr>
        <w:t xml:space="preserve"> we will aim to send an acknowledgement within </w:t>
      </w:r>
      <w:r w:rsidR="00CE027E">
        <w:rPr>
          <w:rFonts w:ascii="Arial" w:hAnsi="Arial" w:cs="Arial"/>
          <w:sz w:val="24"/>
          <w:szCs w:val="24"/>
        </w:rPr>
        <w:t>three</w:t>
      </w:r>
      <w:r w:rsidRPr="00D5726F">
        <w:rPr>
          <w:rFonts w:ascii="Arial" w:hAnsi="Arial" w:cs="Arial"/>
          <w:sz w:val="24"/>
          <w:szCs w:val="24"/>
        </w:rPr>
        <w:t xml:space="preserve"> working days of </w:t>
      </w:r>
      <w:r w:rsidR="00AB574A" w:rsidRPr="00D5726F">
        <w:rPr>
          <w:rFonts w:ascii="Arial" w:hAnsi="Arial" w:cs="Arial"/>
          <w:sz w:val="24"/>
          <w:szCs w:val="24"/>
        </w:rPr>
        <w:t xml:space="preserve">receipt. </w:t>
      </w:r>
    </w:p>
    <w:p w14:paraId="1FEEFD76" w14:textId="218BF877" w:rsidR="00EC1AF8" w:rsidRPr="00D5726F" w:rsidRDefault="003754B1" w:rsidP="00ED393D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We will then </w:t>
      </w:r>
      <w:r w:rsidR="00223B1C" w:rsidRPr="00D5726F">
        <w:rPr>
          <w:rFonts w:ascii="Arial" w:hAnsi="Arial" w:cs="Arial"/>
          <w:sz w:val="24"/>
          <w:szCs w:val="24"/>
        </w:rPr>
        <w:t>follow the process</w:t>
      </w:r>
      <w:r w:rsidRPr="00D5726F">
        <w:rPr>
          <w:rFonts w:ascii="Arial" w:hAnsi="Arial" w:cs="Arial"/>
          <w:sz w:val="24"/>
          <w:szCs w:val="24"/>
        </w:rPr>
        <w:t xml:space="preserve"> outlined below.</w:t>
      </w:r>
    </w:p>
    <w:p w14:paraId="76D79681" w14:textId="3BD16616" w:rsidR="003754B1" w:rsidRPr="00D5726F" w:rsidRDefault="003754B1" w:rsidP="006047A2">
      <w:pPr>
        <w:pStyle w:val="Level2Number"/>
        <w:numPr>
          <w:ilvl w:val="0"/>
          <w:numId w:val="0"/>
        </w:numPr>
        <w:ind w:left="720"/>
        <w:rPr>
          <w:rFonts w:ascii="Arial" w:hAnsi="Arial" w:cs="Arial"/>
          <w:sz w:val="24"/>
          <w:szCs w:val="24"/>
          <w:u w:val="single"/>
        </w:rPr>
      </w:pPr>
      <w:r w:rsidRPr="00D5726F">
        <w:rPr>
          <w:rFonts w:ascii="Arial" w:hAnsi="Arial" w:cs="Arial"/>
          <w:sz w:val="24"/>
          <w:szCs w:val="24"/>
          <w:u w:val="single"/>
        </w:rPr>
        <w:t xml:space="preserve">Initial </w:t>
      </w:r>
      <w:r w:rsidR="00ED393D" w:rsidRPr="00D5726F">
        <w:rPr>
          <w:rFonts w:ascii="Arial" w:hAnsi="Arial" w:cs="Arial"/>
          <w:sz w:val="24"/>
          <w:szCs w:val="24"/>
          <w:u w:val="single"/>
        </w:rPr>
        <w:t>a</w:t>
      </w:r>
      <w:r w:rsidRPr="00D5726F">
        <w:rPr>
          <w:rFonts w:ascii="Arial" w:hAnsi="Arial" w:cs="Arial"/>
          <w:sz w:val="24"/>
          <w:szCs w:val="24"/>
          <w:u w:val="single"/>
        </w:rPr>
        <w:t>ssessment</w:t>
      </w:r>
    </w:p>
    <w:p w14:paraId="21D46571" w14:textId="70B8C4DF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We will conduct an initial assessment of the </w:t>
      </w:r>
      <w:r w:rsidR="00F82A56" w:rsidRPr="00D5726F">
        <w:rPr>
          <w:rFonts w:ascii="Arial" w:hAnsi="Arial" w:cs="Arial"/>
          <w:sz w:val="24"/>
          <w:szCs w:val="24"/>
        </w:rPr>
        <w:t>concerns</w:t>
      </w:r>
      <w:r w:rsidRPr="00D5726F">
        <w:rPr>
          <w:rFonts w:ascii="Arial" w:hAnsi="Arial" w:cs="Arial"/>
          <w:sz w:val="24"/>
          <w:szCs w:val="24"/>
        </w:rPr>
        <w:t xml:space="preserve"> to </w:t>
      </w:r>
      <w:r w:rsidR="000850A6" w:rsidRPr="00D5726F">
        <w:rPr>
          <w:rFonts w:ascii="Arial" w:hAnsi="Arial" w:cs="Arial"/>
          <w:sz w:val="24"/>
          <w:szCs w:val="24"/>
        </w:rPr>
        <w:t xml:space="preserve">establish </w:t>
      </w:r>
      <w:r w:rsidRPr="00D5726F">
        <w:rPr>
          <w:rFonts w:ascii="Arial" w:hAnsi="Arial" w:cs="Arial"/>
          <w:sz w:val="24"/>
          <w:szCs w:val="24"/>
        </w:rPr>
        <w:t>whether</w:t>
      </w:r>
      <w:r w:rsidR="00C746CE" w:rsidRPr="00D5726F">
        <w:rPr>
          <w:rFonts w:ascii="Arial" w:hAnsi="Arial" w:cs="Arial"/>
          <w:sz w:val="24"/>
          <w:szCs w:val="24"/>
        </w:rPr>
        <w:t xml:space="preserve"> they </w:t>
      </w:r>
      <w:r w:rsidR="00BB3C8A" w:rsidRPr="00D5726F">
        <w:rPr>
          <w:rFonts w:ascii="Arial" w:hAnsi="Arial" w:cs="Arial"/>
          <w:sz w:val="24"/>
          <w:szCs w:val="24"/>
        </w:rPr>
        <w:t xml:space="preserve">fall within our remit. </w:t>
      </w:r>
    </w:p>
    <w:p w14:paraId="1FA4933A" w14:textId="4CA1183B" w:rsidR="00AE480B" w:rsidRPr="00D5726F" w:rsidRDefault="00AE480B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This initial assessment will </w:t>
      </w:r>
      <w:r w:rsidR="00DA5F01" w:rsidRPr="00D5726F">
        <w:rPr>
          <w:rFonts w:ascii="Arial" w:hAnsi="Arial" w:cs="Arial"/>
          <w:sz w:val="24"/>
          <w:szCs w:val="24"/>
        </w:rPr>
        <w:t>normally</w:t>
      </w:r>
      <w:r w:rsidR="00802D44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 xml:space="preserve">be carried out by the Senior Regulation Manager. </w:t>
      </w:r>
    </w:p>
    <w:p w14:paraId="1CFC652A" w14:textId="3B52CCD4" w:rsidR="00BB3C8A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Where we determine that the </w:t>
      </w:r>
      <w:r w:rsidR="000850A6" w:rsidRPr="00D5726F">
        <w:rPr>
          <w:rFonts w:ascii="Arial" w:hAnsi="Arial" w:cs="Arial"/>
          <w:sz w:val="24"/>
          <w:szCs w:val="24"/>
        </w:rPr>
        <w:t xml:space="preserve">concerns are </w:t>
      </w:r>
      <w:r w:rsidRPr="00D5726F">
        <w:rPr>
          <w:rFonts w:ascii="Arial" w:hAnsi="Arial" w:cs="Arial"/>
          <w:sz w:val="24"/>
          <w:szCs w:val="24"/>
        </w:rPr>
        <w:t xml:space="preserve">not within </w:t>
      </w:r>
      <w:r w:rsidR="00F82A56" w:rsidRPr="00D5726F">
        <w:rPr>
          <w:rFonts w:ascii="Arial" w:hAnsi="Arial" w:cs="Arial"/>
          <w:sz w:val="24"/>
          <w:szCs w:val="24"/>
        </w:rPr>
        <w:t>our remit</w:t>
      </w:r>
      <w:r w:rsidRPr="00D5726F">
        <w:rPr>
          <w:rFonts w:ascii="Arial" w:hAnsi="Arial" w:cs="Arial"/>
          <w:sz w:val="24"/>
          <w:szCs w:val="24"/>
        </w:rPr>
        <w:t xml:space="preserve">, we will inform </w:t>
      </w:r>
      <w:r w:rsidR="00E32E67" w:rsidRPr="00D5726F">
        <w:rPr>
          <w:rFonts w:ascii="Arial" w:hAnsi="Arial" w:cs="Arial"/>
          <w:sz w:val="24"/>
          <w:szCs w:val="24"/>
        </w:rPr>
        <w:t>you</w:t>
      </w:r>
      <w:r w:rsidRPr="00D5726F">
        <w:rPr>
          <w:rFonts w:ascii="Arial" w:hAnsi="Arial" w:cs="Arial"/>
          <w:sz w:val="24"/>
          <w:szCs w:val="24"/>
        </w:rPr>
        <w:t xml:space="preserve"> of the decision not to take the </w:t>
      </w:r>
      <w:r w:rsidR="00E32E67" w:rsidRPr="00D5726F">
        <w:rPr>
          <w:rFonts w:ascii="Arial" w:hAnsi="Arial" w:cs="Arial"/>
          <w:sz w:val="24"/>
          <w:szCs w:val="24"/>
        </w:rPr>
        <w:t>matter</w:t>
      </w:r>
      <w:r w:rsidRPr="00D5726F">
        <w:rPr>
          <w:rFonts w:ascii="Arial" w:hAnsi="Arial" w:cs="Arial"/>
          <w:sz w:val="24"/>
          <w:szCs w:val="24"/>
        </w:rPr>
        <w:t xml:space="preserve"> forward. </w:t>
      </w:r>
    </w:p>
    <w:p w14:paraId="66B042F1" w14:textId="3320A2A3" w:rsidR="00096418" w:rsidRPr="00D5726F" w:rsidRDefault="00096418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lastRenderedPageBreak/>
        <w:t>Where we consider the concern is better dealt with as a complaint, we will</w:t>
      </w:r>
      <w:r w:rsidR="000850A6" w:rsidRPr="00D5726F">
        <w:rPr>
          <w:rFonts w:ascii="Arial" w:hAnsi="Arial" w:cs="Arial"/>
          <w:sz w:val="24"/>
          <w:szCs w:val="24"/>
        </w:rPr>
        <w:t xml:space="preserve"> handle it under our </w:t>
      </w:r>
      <w:r w:rsidRPr="00D5726F">
        <w:rPr>
          <w:rFonts w:ascii="Arial" w:hAnsi="Arial" w:cs="Arial"/>
          <w:sz w:val="24"/>
          <w:szCs w:val="24"/>
        </w:rPr>
        <w:t>complaints</w:t>
      </w:r>
      <w:r w:rsidR="0026527B" w:rsidRPr="00D5726F">
        <w:rPr>
          <w:rFonts w:ascii="Arial" w:hAnsi="Arial" w:cs="Arial"/>
          <w:sz w:val="24"/>
          <w:szCs w:val="24"/>
        </w:rPr>
        <w:t xml:space="preserve"> handling</w:t>
      </w:r>
      <w:r w:rsidRPr="00D5726F">
        <w:rPr>
          <w:rFonts w:ascii="Arial" w:hAnsi="Arial" w:cs="Arial"/>
          <w:sz w:val="24"/>
          <w:szCs w:val="24"/>
        </w:rPr>
        <w:t xml:space="preserve"> procedure</w:t>
      </w:r>
      <w:r w:rsidR="000850A6" w:rsidRPr="00D5726F">
        <w:rPr>
          <w:rFonts w:ascii="Arial" w:hAnsi="Arial" w:cs="Arial"/>
          <w:sz w:val="24"/>
          <w:szCs w:val="24"/>
        </w:rPr>
        <w:t>.</w:t>
      </w:r>
      <w:r w:rsidRPr="00D5726F">
        <w:rPr>
          <w:rFonts w:ascii="Arial" w:hAnsi="Arial" w:cs="Arial"/>
          <w:sz w:val="24"/>
          <w:szCs w:val="24"/>
        </w:rPr>
        <w:t xml:space="preserve"> </w:t>
      </w:r>
    </w:p>
    <w:p w14:paraId="3F8AF04C" w14:textId="55F126EB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We will aim to complete an initial assessment within </w:t>
      </w:r>
      <w:r w:rsidR="00743620" w:rsidRPr="00D5726F">
        <w:rPr>
          <w:rFonts w:ascii="Arial" w:hAnsi="Arial" w:cs="Arial"/>
          <w:sz w:val="24"/>
          <w:szCs w:val="24"/>
        </w:rPr>
        <w:t xml:space="preserve">five </w:t>
      </w:r>
      <w:r w:rsidRPr="00D5726F">
        <w:rPr>
          <w:rFonts w:ascii="Arial" w:hAnsi="Arial" w:cs="Arial"/>
          <w:sz w:val="24"/>
          <w:szCs w:val="24"/>
        </w:rPr>
        <w:t>working days of the date of our</w:t>
      </w:r>
      <w:r w:rsidR="00096418" w:rsidRPr="00D5726F">
        <w:rPr>
          <w:rFonts w:ascii="Arial" w:hAnsi="Arial" w:cs="Arial"/>
          <w:sz w:val="24"/>
          <w:szCs w:val="24"/>
        </w:rPr>
        <w:t xml:space="preserve"> initial</w:t>
      </w:r>
      <w:r w:rsidRPr="00D5726F">
        <w:rPr>
          <w:rFonts w:ascii="Arial" w:hAnsi="Arial" w:cs="Arial"/>
          <w:sz w:val="24"/>
          <w:szCs w:val="24"/>
        </w:rPr>
        <w:t xml:space="preserve"> acknowledgement</w:t>
      </w:r>
      <w:r w:rsidR="00096418" w:rsidRPr="00D5726F">
        <w:rPr>
          <w:rFonts w:ascii="Arial" w:hAnsi="Arial" w:cs="Arial"/>
          <w:sz w:val="24"/>
          <w:szCs w:val="24"/>
        </w:rPr>
        <w:t>.</w:t>
      </w:r>
    </w:p>
    <w:p w14:paraId="131E2801" w14:textId="0F74C8C4" w:rsidR="003754B1" w:rsidRPr="00D5726F" w:rsidRDefault="00ED393D" w:rsidP="006047A2">
      <w:pPr>
        <w:pStyle w:val="Level2Number"/>
        <w:numPr>
          <w:ilvl w:val="0"/>
          <w:numId w:val="0"/>
        </w:numPr>
        <w:ind w:left="720"/>
        <w:rPr>
          <w:rFonts w:ascii="Arial" w:hAnsi="Arial" w:cs="Arial"/>
          <w:sz w:val="24"/>
          <w:szCs w:val="24"/>
          <w:u w:val="single"/>
        </w:rPr>
      </w:pPr>
      <w:r w:rsidRPr="00D5726F">
        <w:rPr>
          <w:rFonts w:ascii="Arial" w:hAnsi="Arial" w:cs="Arial"/>
          <w:sz w:val="24"/>
          <w:szCs w:val="24"/>
          <w:u w:val="single"/>
        </w:rPr>
        <w:t>I</w:t>
      </w:r>
      <w:r w:rsidR="003754B1" w:rsidRPr="00D5726F">
        <w:rPr>
          <w:rFonts w:ascii="Arial" w:hAnsi="Arial" w:cs="Arial"/>
          <w:sz w:val="24"/>
          <w:szCs w:val="24"/>
          <w:u w:val="single"/>
        </w:rPr>
        <w:t>nvestigation</w:t>
      </w:r>
    </w:p>
    <w:p w14:paraId="76DB7469" w14:textId="58FE5549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Where we determine from our initial assessment that the </w:t>
      </w:r>
      <w:r w:rsidR="000850A6" w:rsidRPr="00D5726F">
        <w:rPr>
          <w:rFonts w:ascii="Arial" w:hAnsi="Arial" w:cs="Arial"/>
          <w:sz w:val="24"/>
          <w:szCs w:val="24"/>
        </w:rPr>
        <w:t xml:space="preserve">concern falls </w:t>
      </w:r>
      <w:r w:rsidR="00CE6132" w:rsidRPr="00D5726F">
        <w:rPr>
          <w:rFonts w:ascii="Arial" w:hAnsi="Arial" w:cs="Arial"/>
          <w:sz w:val="24"/>
          <w:szCs w:val="24"/>
        </w:rPr>
        <w:t>within our remit</w:t>
      </w:r>
      <w:r w:rsidRPr="00D5726F">
        <w:rPr>
          <w:rFonts w:ascii="Arial" w:hAnsi="Arial" w:cs="Arial"/>
          <w:sz w:val="24"/>
          <w:szCs w:val="24"/>
        </w:rPr>
        <w:t>, we will</w:t>
      </w:r>
      <w:r w:rsidR="000850A6" w:rsidRPr="00D5726F">
        <w:rPr>
          <w:rFonts w:ascii="Arial" w:hAnsi="Arial" w:cs="Arial"/>
          <w:sz w:val="24"/>
          <w:szCs w:val="24"/>
        </w:rPr>
        <w:t xml:space="preserve"> confirm that in writing </w:t>
      </w:r>
      <w:r w:rsidR="00F82A56" w:rsidRPr="00D5726F">
        <w:rPr>
          <w:rFonts w:ascii="Arial" w:hAnsi="Arial" w:cs="Arial"/>
          <w:sz w:val="24"/>
          <w:szCs w:val="24"/>
        </w:rPr>
        <w:t>(</w:t>
      </w:r>
      <w:r w:rsidR="00E32E67" w:rsidRPr="00D5726F">
        <w:rPr>
          <w:rFonts w:ascii="Arial" w:hAnsi="Arial" w:cs="Arial"/>
          <w:sz w:val="24"/>
          <w:szCs w:val="24"/>
        </w:rPr>
        <w:t>where we have your</w:t>
      </w:r>
      <w:r w:rsidR="00F82A56" w:rsidRPr="00D5726F">
        <w:rPr>
          <w:rFonts w:ascii="Arial" w:hAnsi="Arial" w:cs="Arial"/>
          <w:sz w:val="24"/>
          <w:szCs w:val="24"/>
        </w:rPr>
        <w:t xml:space="preserve"> contact</w:t>
      </w:r>
      <w:r w:rsidR="00E32E67" w:rsidRPr="00D5726F">
        <w:rPr>
          <w:rFonts w:ascii="Arial" w:hAnsi="Arial" w:cs="Arial"/>
          <w:sz w:val="24"/>
          <w:szCs w:val="24"/>
        </w:rPr>
        <w:t xml:space="preserve"> details</w:t>
      </w:r>
      <w:r w:rsidR="00F82A56" w:rsidRPr="00D5726F">
        <w:rPr>
          <w:rFonts w:ascii="Arial" w:hAnsi="Arial" w:cs="Arial"/>
          <w:sz w:val="24"/>
          <w:szCs w:val="24"/>
        </w:rPr>
        <w:t>)</w:t>
      </w:r>
      <w:r w:rsidR="00E32E67" w:rsidRPr="00D5726F">
        <w:rPr>
          <w:rFonts w:ascii="Arial" w:hAnsi="Arial" w:cs="Arial"/>
          <w:sz w:val="24"/>
          <w:szCs w:val="24"/>
        </w:rPr>
        <w:t>. We will then</w:t>
      </w:r>
      <w:r w:rsidRPr="00D5726F">
        <w:rPr>
          <w:rFonts w:ascii="Arial" w:hAnsi="Arial" w:cs="Arial"/>
          <w:sz w:val="24"/>
          <w:szCs w:val="24"/>
        </w:rPr>
        <w:t xml:space="preserve"> carry out a</w:t>
      </w:r>
      <w:r w:rsidR="00ED393D" w:rsidRPr="00D5726F">
        <w:rPr>
          <w:rFonts w:ascii="Arial" w:hAnsi="Arial" w:cs="Arial"/>
          <w:sz w:val="24"/>
          <w:szCs w:val="24"/>
        </w:rPr>
        <w:t xml:space="preserve">n </w:t>
      </w:r>
      <w:r w:rsidRPr="00D5726F">
        <w:rPr>
          <w:rFonts w:ascii="Arial" w:hAnsi="Arial" w:cs="Arial"/>
          <w:sz w:val="24"/>
          <w:szCs w:val="24"/>
        </w:rPr>
        <w:t>investigation.</w:t>
      </w:r>
      <w:r w:rsidR="00BB3C8A" w:rsidRPr="00D5726F">
        <w:rPr>
          <w:rFonts w:ascii="Arial" w:hAnsi="Arial" w:cs="Arial"/>
          <w:sz w:val="24"/>
          <w:szCs w:val="24"/>
        </w:rPr>
        <w:t xml:space="preserve"> That </w:t>
      </w:r>
      <w:r w:rsidR="00F82A56" w:rsidRPr="00D5726F">
        <w:rPr>
          <w:rFonts w:ascii="Arial" w:hAnsi="Arial" w:cs="Arial"/>
          <w:sz w:val="24"/>
          <w:szCs w:val="24"/>
        </w:rPr>
        <w:t>may</w:t>
      </w:r>
      <w:r w:rsidR="00BB3C8A" w:rsidRPr="00D5726F">
        <w:rPr>
          <w:rFonts w:ascii="Arial" w:hAnsi="Arial" w:cs="Arial"/>
          <w:sz w:val="24"/>
          <w:szCs w:val="24"/>
        </w:rPr>
        <w:t xml:space="preserve"> include reviewing relevant material and contacting individuals we consider may hold relevant information. </w:t>
      </w:r>
    </w:p>
    <w:p w14:paraId="19DD99AB" w14:textId="792A1F71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We will aim to complete our investigation within </w:t>
      </w:r>
      <w:r w:rsidR="00743620" w:rsidRPr="00D5726F">
        <w:rPr>
          <w:rFonts w:ascii="Arial" w:hAnsi="Arial" w:cs="Arial"/>
          <w:sz w:val="24"/>
          <w:szCs w:val="24"/>
        </w:rPr>
        <w:t xml:space="preserve">20 </w:t>
      </w:r>
      <w:r w:rsidRPr="00D5726F">
        <w:rPr>
          <w:rFonts w:ascii="Arial" w:hAnsi="Arial" w:cs="Arial"/>
          <w:sz w:val="24"/>
          <w:szCs w:val="24"/>
        </w:rPr>
        <w:t>working days</w:t>
      </w:r>
      <w:r w:rsidR="00E32E67" w:rsidRPr="00D5726F">
        <w:rPr>
          <w:rFonts w:ascii="Arial" w:hAnsi="Arial" w:cs="Arial"/>
          <w:sz w:val="24"/>
          <w:szCs w:val="24"/>
        </w:rPr>
        <w:t xml:space="preserve"> of the date on which we make the initial assessment</w:t>
      </w:r>
      <w:r w:rsidRPr="00D5726F">
        <w:rPr>
          <w:rFonts w:ascii="Arial" w:hAnsi="Arial" w:cs="Arial"/>
          <w:sz w:val="24"/>
          <w:szCs w:val="24"/>
        </w:rPr>
        <w:t>. If we are unable to meet this deadline, we will provide</w:t>
      </w:r>
      <w:r w:rsidR="00E32E67" w:rsidRPr="00D5726F">
        <w:rPr>
          <w:rFonts w:ascii="Arial" w:hAnsi="Arial" w:cs="Arial"/>
          <w:sz w:val="24"/>
          <w:szCs w:val="24"/>
        </w:rPr>
        <w:t xml:space="preserve"> you</w:t>
      </w:r>
      <w:r w:rsidRPr="00D5726F">
        <w:rPr>
          <w:rFonts w:ascii="Arial" w:hAnsi="Arial" w:cs="Arial"/>
          <w:sz w:val="24"/>
          <w:szCs w:val="24"/>
        </w:rPr>
        <w:t xml:space="preserve"> with reasons and an anticipated timescale within which we aim t</w:t>
      </w:r>
      <w:r w:rsidR="00BB3C8A" w:rsidRPr="00D5726F">
        <w:rPr>
          <w:rFonts w:ascii="Arial" w:hAnsi="Arial" w:cs="Arial"/>
          <w:sz w:val="24"/>
          <w:szCs w:val="24"/>
        </w:rPr>
        <w:t xml:space="preserve">o </w:t>
      </w:r>
      <w:r w:rsidR="0026527B" w:rsidRPr="00D5726F">
        <w:rPr>
          <w:rFonts w:ascii="Arial" w:hAnsi="Arial" w:cs="Arial"/>
          <w:sz w:val="24"/>
          <w:szCs w:val="24"/>
        </w:rPr>
        <w:t>complete our investigation.</w:t>
      </w:r>
    </w:p>
    <w:p w14:paraId="4F136ED6" w14:textId="154B40FF" w:rsidR="003754B1" w:rsidRPr="00D5726F" w:rsidRDefault="00F82A56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</w:t>
      </w:r>
      <w:r w:rsidR="003754B1" w:rsidRPr="00D5726F">
        <w:rPr>
          <w:rFonts w:ascii="Arial" w:hAnsi="Arial" w:cs="Arial"/>
          <w:sz w:val="24"/>
          <w:szCs w:val="24"/>
        </w:rPr>
        <w:t xml:space="preserve">e </w:t>
      </w:r>
      <w:r w:rsidR="00487423" w:rsidRPr="00D5726F">
        <w:rPr>
          <w:rFonts w:ascii="Arial" w:hAnsi="Arial" w:cs="Arial"/>
          <w:sz w:val="24"/>
          <w:szCs w:val="24"/>
        </w:rPr>
        <w:t>may take regulatory action if our investigation concludes that the awarding body</w:t>
      </w:r>
      <w:r w:rsidR="0026527B" w:rsidRPr="00D5726F">
        <w:rPr>
          <w:rFonts w:ascii="Arial" w:hAnsi="Arial" w:cs="Arial"/>
          <w:sz w:val="24"/>
          <w:szCs w:val="24"/>
        </w:rPr>
        <w:t xml:space="preserve"> or provider</w:t>
      </w:r>
      <w:r w:rsidR="00487423" w:rsidRPr="00D5726F">
        <w:rPr>
          <w:rFonts w:ascii="Arial" w:hAnsi="Arial" w:cs="Arial"/>
          <w:sz w:val="24"/>
          <w:szCs w:val="24"/>
        </w:rPr>
        <w:t xml:space="preserve"> has failed to comply with </w:t>
      </w:r>
      <w:r w:rsidR="00C75D81" w:rsidRPr="00D5726F">
        <w:rPr>
          <w:rFonts w:ascii="Arial" w:hAnsi="Arial" w:cs="Arial"/>
          <w:sz w:val="24"/>
          <w:szCs w:val="24"/>
        </w:rPr>
        <w:t>the Regulatory Principles</w:t>
      </w:r>
      <w:r w:rsidR="00487423" w:rsidRPr="00D5726F">
        <w:rPr>
          <w:rFonts w:ascii="Arial" w:hAnsi="Arial" w:cs="Arial"/>
          <w:sz w:val="24"/>
          <w:szCs w:val="24"/>
        </w:rPr>
        <w:t xml:space="preserve">.  </w:t>
      </w:r>
      <w:r w:rsidR="003754B1" w:rsidRPr="00D5726F">
        <w:rPr>
          <w:rFonts w:ascii="Arial" w:hAnsi="Arial" w:cs="Arial"/>
          <w:sz w:val="24"/>
          <w:szCs w:val="24"/>
        </w:rPr>
        <w:t xml:space="preserve">  </w:t>
      </w:r>
    </w:p>
    <w:p w14:paraId="27BC4C8F" w14:textId="7FAF5D90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Where we have </w:t>
      </w:r>
      <w:r w:rsidR="00487423" w:rsidRPr="00D5726F">
        <w:rPr>
          <w:rFonts w:ascii="Arial" w:hAnsi="Arial" w:cs="Arial"/>
          <w:sz w:val="24"/>
          <w:szCs w:val="24"/>
        </w:rPr>
        <w:t>your contact details</w:t>
      </w:r>
      <w:r w:rsidRPr="00D5726F">
        <w:rPr>
          <w:rFonts w:ascii="Arial" w:hAnsi="Arial" w:cs="Arial"/>
          <w:sz w:val="24"/>
          <w:szCs w:val="24"/>
        </w:rPr>
        <w:t xml:space="preserve">, we will notify </w:t>
      </w:r>
      <w:r w:rsidR="00487423" w:rsidRPr="00D5726F">
        <w:rPr>
          <w:rFonts w:ascii="Arial" w:hAnsi="Arial" w:cs="Arial"/>
          <w:sz w:val="24"/>
          <w:szCs w:val="24"/>
        </w:rPr>
        <w:t>you</w:t>
      </w:r>
      <w:r w:rsidRPr="00D5726F">
        <w:rPr>
          <w:rFonts w:ascii="Arial" w:hAnsi="Arial" w:cs="Arial"/>
          <w:sz w:val="24"/>
          <w:szCs w:val="24"/>
        </w:rPr>
        <w:t xml:space="preserve"> of the outcome of our investigation.</w:t>
      </w:r>
    </w:p>
    <w:p w14:paraId="754DEE62" w14:textId="155A5C2D" w:rsidR="003754B1" w:rsidRPr="00D5726F" w:rsidRDefault="003754B1" w:rsidP="003754B1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We may pause or stop an investigation where there is a possibility of l</w:t>
      </w:r>
      <w:r w:rsidR="0026527B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criminal or civil</w:t>
      </w:r>
      <w:r w:rsidR="0026527B" w:rsidRPr="00D5726F">
        <w:rPr>
          <w:rFonts w:ascii="Arial" w:hAnsi="Arial" w:cs="Arial"/>
          <w:sz w:val="24"/>
          <w:szCs w:val="24"/>
        </w:rPr>
        <w:t xml:space="preserve"> legal</w:t>
      </w:r>
      <w:r w:rsidRPr="00D5726F">
        <w:rPr>
          <w:rFonts w:ascii="Arial" w:hAnsi="Arial" w:cs="Arial"/>
          <w:sz w:val="24"/>
          <w:szCs w:val="24"/>
        </w:rPr>
        <w:t xml:space="preserve"> proceedings and may refer the matter to </w:t>
      </w:r>
      <w:r w:rsidR="002F307D" w:rsidRPr="00D5726F">
        <w:rPr>
          <w:rFonts w:ascii="Arial" w:hAnsi="Arial" w:cs="Arial"/>
          <w:sz w:val="24"/>
          <w:szCs w:val="24"/>
        </w:rPr>
        <w:t xml:space="preserve">Police </w:t>
      </w:r>
      <w:r w:rsidR="0026527B" w:rsidRPr="00D5726F">
        <w:rPr>
          <w:rFonts w:ascii="Arial" w:hAnsi="Arial" w:cs="Arial"/>
          <w:sz w:val="24"/>
          <w:szCs w:val="24"/>
        </w:rPr>
        <w:t xml:space="preserve">Scotland </w:t>
      </w:r>
      <w:r w:rsidR="002F307D" w:rsidRPr="00D5726F">
        <w:rPr>
          <w:rFonts w:ascii="Arial" w:hAnsi="Arial" w:cs="Arial"/>
          <w:sz w:val="24"/>
          <w:szCs w:val="24"/>
        </w:rPr>
        <w:t xml:space="preserve">or other appropriate body. </w:t>
      </w:r>
    </w:p>
    <w:p w14:paraId="09317284" w14:textId="70F74C9F" w:rsidR="00181444" w:rsidRPr="00D5726F" w:rsidRDefault="00057D97" w:rsidP="00181444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USE OF INFORMATION </w:t>
      </w:r>
    </w:p>
    <w:p w14:paraId="57BAD41A" w14:textId="5E0A5CA5" w:rsidR="00181444" w:rsidRPr="00D5726F" w:rsidRDefault="00057D97" w:rsidP="00181444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We will handle any information you provide us sensitively</w:t>
      </w:r>
      <w:r w:rsidR="00181444" w:rsidRPr="00D5726F">
        <w:rPr>
          <w:rFonts w:ascii="Arial" w:hAnsi="Arial" w:cs="Arial"/>
          <w:sz w:val="24"/>
          <w:szCs w:val="24"/>
        </w:rPr>
        <w:t xml:space="preserve">. As a public body, all information that we hold is subject to </w:t>
      </w:r>
      <w:r w:rsidR="0026527B" w:rsidRPr="00D5726F">
        <w:rPr>
          <w:rFonts w:ascii="Arial" w:hAnsi="Arial" w:cs="Arial"/>
          <w:sz w:val="24"/>
          <w:szCs w:val="24"/>
        </w:rPr>
        <w:t>f</w:t>
      </w:r>
      <w:r w:rsidR="00181444" w:rsidRPr="00D5726F">
        <w:rPr>
          <w:rFonts w:ascii="Arial" w:hAnsi="Arial" w:cs="Arial"/>
          <w:sz w:val="24"/>
          <w:szCs w:val="24"/>
        </w:rPr>
        <w:t xml:space="preserve">reedom of </w:t>
      </w:r>
      <w:r w:rsidR="0026527B" w:rsidRPr="00D5726F">
        <w:rPr>
          <w:rFonts w:ascii="Arial" w:hAnsi="Arial" w:cs="Arial"/>
          <w:sz w:val="24"/>
          <w:szCs w:val="24"/>
        </w:rPr>
        <w:t>i</w:t>
      </w:r>
      <w:r w:rsidR="00181444" w:rsidRPr="00D5726F">
        <w:rPr>
          <w:rFonts w:ascii="Arial" w:hAnsi="Arial" w:cs="Arial"/>
          <w:sz w:val="24"/>
          <w:szCs w:val="24"/>
        </w:rPr>
        <w:t xml:space="preserve">nformation requests, however we will </w:t>
      </w:r>
      <w:r w:rsidR="00DE7701" w:rsidRPr="00D5726F">
        <w:rPr>
          <w:rFonts w:ascii="Arial" w:hAnsi="Arial" w:cs="Arial"/>
          <w:sz w:val="24"/>
          <w:szCs w:val="24"/>
        </w:rPr>
        <w:t xml:space="preserve">have </w:t>
      </w:r>
      <w:r w:rsidR="00181444" w:rsidRPr="00D5726F">
        <w:rPr>
          <w:rFonts w:ascii="Arial" w:hAnsi="Arial" w:cs="Arial"/>
          <w:sz w:val="24"/>
          <w:szCs w:val="24"/>
        </w:rPr>
        <w:t>regard to the Data Protection Act</w:t>
      </w:r>
      <w:r w:rsidR="00C75D81" w:rsidRPr="00D5726F">
        <w:rPr>
          <w:rFonts w:ascii="Arial" w:hAnsi="Arial" w:cs="Arial"/>
          <w:sz w:val="24"/>
          <w:szCs w:val="24"/>
        </w:rPr>
        <w:t xml:space="preserve"> 2018</w:t>
      </w:r>
      <w:r w:rsidR="00181444" w:rsidRPr="00D5726F">
        <w:rPr>
          <w:rFonts w:ascii="Arial" w:hAnsi="Arial" w:cs="Arial"/>
          <w:sz w:val="24"/>
          <w:szCs w:val="24"/>
        </w:rPr>
        <w:t xml:space="preserve"> and EU General Data Protection Regulation before disclosing any personal </w:t>
      </w:r>
      <w:r w:rsidR="00F5391F" w:rsidRPr="00D5726F">
        <w:rPr>
          <w:rFonts w:ascii="Arial" w:hAnsi="Arial" w:cs="Arial"/>
          <w:sz w:val="24"/>
          <w:szCs w:val="24"/>
        </w:rPr>
        <w:t>information</w:t>
      </w:r>
      <w:r w:rsidR="001F0056" w:rsidRPr="00D5726F">
        <w:rPr>
          <w:rFonts w:ascii="Arial" w:hAnsi="Arial" w:cs="Arial"/>
          <w:sz w:val="24"/>
          <w:szCs w:val="24"/>
        </w:rPr>
        <w:t>.</w:t>
      </w:r>
      <w:r w:rsidR="00181444" w:rsidRPr="00D5726F">
        <w:rPr>
          <w:rFonts w:ascii="Arial" w:hAnsi="Arial" w:cs="Arial"/>
          <w:sz w:val="24"/>
          <w:szCs w:val="24"/>
        </w:rPr>
        <w:t xml:space="preserve">  </w:t>
      </w:r>
    </w:p>
    <w:p w14:paraId="6BC69624" w14:textId="11ADE1F1" w:rsidR="00181444" w:rsidRPr="00D5726F" w:rsidRDefault="00181444" w:rsidP="00181444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There may be circumstances </w:t>
      </w:r>
      <w:r w:rsidR="000850A6" w:rsidRPr="00D5726F">
        <w:rPr>
          <w:rFonts w:ascii="Arial" w:hAnsi="Arial" w:cs="Arial"/>
          <w:sz w:val="24"/>
          <w:szCs w:val="24"/>
        </w:rPr>
        <w:t>in which</w:t>
      </w:r>
      <w:r w:rsidR="00057D97" w:rsidRPr="00D5726F">
        <w:rPr>
          <w:rFonts w:ascii="Arial" w:hAnsi="Arial" w:cs="Arial"/>
          <w:sz w:val="24"/>
          <w:szCs w:val="24"/>
        </w:rPr>
        <w:t xml:space="preserve"> </w:t>
      </w:r>
      <w:r w:rsidR="004E6632" w:rsidRPr="00D5726F">
        <w:rPr>
          <w:rFonts w:ascii="Arial" w:hAnsi="Arial" w:cs="Arial"/>
          <w:sz w:val="24"/>
          <w:szCs w:val="24"/>
        </w:rPr>
        <w:t>it may become necessary to disclose your identity</w:t>
      </w:r>
      <w:r w:rsidR="0039131F" w:rsidRPr="00D5726F">
        <w:rPr>
          <w:rFonts w:ascii="Arial" w:hAnsi="Arial" w:cs="Arial"/>
          <w:sz w:val="24"/>
          <w:szCs w:val="24"/>
        </w:rPr>
        <w:t xml:space="preserve"> or information from which you may be identifiable</w:t>
      </w:r>
      <w:r w:rsidRPr="00D5726F">
        <w:rPr>
          <w:rFonts w:ascii="Arial" w:hAnsi="Arial" w:cs="Arial"/>
          <w:sz w:val="24"/>
          <w:szCs w:val="24"/>
        </w:rPr>
        <w:t xml:space="preserve">. If such a circumstance </w:t>
      </w:r>
      <w:r w:rsidRPr="00D5726F">
        <w:rPr>
          <w:rFonts w:ascii="Arial" w:hAnsi="Arial" w:cs="Arial"/>
          <w:sz w:val="24"/>
          <w:szCs w:val="24"/>
        </w:rPr>
        <w:lastRenderedPageBreak/>
        <w:t xml:space="preserve">were to arise, we would contact </w:t>
      </w:r>
      <w:r w:rsidR="004E6632" w:rsidRPr="00D5726F">
        <w:rPr>
          <w:rFonts w:ascii="Arial" w:hAnsi="Arial" w:cs="Arial"/>
          <w:sz w:val="24"/>
          <w:szCs w:val="24"/>
        </w:rPr>
        <w:t xml:space="preserve">you </w:t>
      </w:r>
      <w:r w:rsidRPr="00D5726F">
        <w:rPr>
          <w:rFonts w:ascii="Arial" w:hAnsi="Arial" w:cs="Arial"/>
          <w:sz w:val="24"/>
          <w:szCs w:val="24"/>
        </w:rPr>
        <w:t xml:space="preserve">to seek </w:t>
      </w:r>
      <w:r w:rsidR="004E6632" w:rsidRPr="00D5726F">
        <w:rPr>
          <w:rFonts w:ascii="Arial" w:hAnsi="Arial" w:cs="Arial"/>
          <w:sz w:val="24"/>
          <w:szCs w:val="24"/>
        </w:rPr>
        <w:t xml:space="preserve">your </w:t>
      </w:r>
      <w:r w:rsidRPr="00D5726F">
        <w:rPr>
          <w:rFonts w:ascii="Arial" w:hAnsi="Arial" w:cs="Arial"/>
          <w:sz w:val="24"/>
          <w:szCs w:val="24"/>
        </w:rPr>
        <w:t xml:space="preserve">consent in advance. If consent </w:t>
      </w:r>
      <w:r w:rsidR="0039131F" w:rsidRPr="00D5726F">
        <w:rPr>
          <w:rFonts w:ascii="Arial" w:hAnsi="Arial" w:cs="Arial"/>
          <w:sz w:val="24"/>
          <w:szCs w:val="24"/>
        </w:rPr>
        <w:t>was</w:t>
      </w:r>
      <w:r w:rsidRPr="00D5726F">
        <w:rPr>
          <w:rFonts w:ascii="Arial" w:hAnsi="Arial" w:cs="Arial"/>
          <w:sz w:val="24"/>
          <w:szCs w:val="24"/>
        </w:rPr>
        <w:t xml:space="preserve"> not given,</w:t>
      </w:r>
      <w:r w:rsidR="004E6632" w:rsidRPr="00D5726F">
        <w:rPr>
          <w:rFonts w:ascii="Arial" w:hAnsi="Arial" w:cs="Arial"/>
          <w:sz w:val="24"/>
          <w:szCs w:val="24"/>
        </w:rPr>
        <w:t xml:space="preserve"> then we may be unable to progress the investigation.</w:t>
      </w:r>
      <w:r w:rsidRPr="00D5726F">
        <w:rPr>
          <w:rFonts w:ascii="Arial" w:hAnsi="Arial" w:cs="Arial"/>
          <w:sz w:val="24"/>
          <w:szCs w:val="24"/>
        </w:rPr>
        <w:t xml:space="preserve"> </w:t>
      </w:r>
    </w:p>
    <w:p w14:paraId="6C3B8FCC" w14:textId="3A9FC0C9" w:rsidR="0044188D" w:rsidRPr="00D5726F" w:rsidRDefault="00181444" w:rsidP="004E6632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In the case of a</w:t>
      </w:r>
      <w:r w:rsidR="0039131F" w:rsidRPr="00D5726F">
        <w:rPr>
          <w:rFonts w:ascii="Arial" w:hAnsi="Arial" w:cs="Arial"/>
          <w:sz w:val="24"/>
          <w:szCs w:val="24"/>
        </w:rPr>
        <w:t xml:space="preserve"> concern reported</w:t>
      </w:r>
      <w:r w:rsidRPr="00D5726F">
        <w:rPr>
          <w:rFonts w:ascii="Arial" w:hAnsi="Arial" w:cs="Arial"/>
          <w:sz w:val="24"/>
          <w:szCs w:val="24"/>
        </w:rPr>
        <w:t xml:space="preserve"> anonymous</w:t>
      </w:r>
      <w:r w:rsidR="0039131F" w:rsidRPr="00D5726F">
        <w:rPr>
          <w:rFonts w:ascii="Arial" w:hAnsi="Arial" w:cs="Arial"/>
          <w:sz w:val="24"/>
          <w:szCs w:val="24"/>
        </w:rPr>
        <w:t>ly</w:t>
      </w:r>
      <w:r w:rsidRPr="00D5726F">
        <w:rPr>
          <w:rFonts w:ascii="Arial" w:hAnsi="Arial" w:cs="Arial"/>
          <w:sz w:val="24"/>
          <w:szCs w:val="24"/>
        </w:rPr>
        <w:t xml:space="preserve"> we will endeav</w:t>
      </w:r>
      <w:r w:rsidR="00C75D81" w:rsidRPr="00D5726F">
        <w:rPr>
          <w:rFonts w:ascii="Arial" w:hAnsi="Arial" w:cs="Arial"/>
          <w:sz w:val="24"/>
          <w:szCs w:val="24"/>
        </w:rPr>
        <w:t>our to progress matters as outlined above. H</w:t>
      </w:r>
      <w:r w:rsidRPr="00D5726F">
        <w:rPr>
          <w:rFonts w:ascii="Arial" w:hAnsi="Arial" w:cs="Arial"/>
          <w:sz w:val="24"/>
          <w:szCs w:val="24"/>
        </w:rPr>
        <w:t xml:space="preserve">owever, in </w:t>
      </w:r>
      <w:r w:rsidR="00C75D81" w:rsidRPr="00D5726F">
        <w:rPr>
          <w:rFonts w:ascii="Arial" w:hAnsi="Arial" w:cs="Arial"/>
          <w:sz w:val="24"/>
          <w:szCs w:val="24"/>
        </w:rPr>
        <w:t>these</w:t>
      </w:r>
      <w:r w:rsidRPr="00D5726F">
        <w:rPr>
          <w:rFonts w:ascii="Arial" w:hAnsi="Arial" w:cs="Arial"/>
          <w:sz w:val="24"/>
          <w:szCs w:val="24"/>
        </w:rPr>
        <w:t xml:space="preserve"> circumstances, our ability to </w:t>
      </w:r>
      <w:r w:rsidR="00C75D81" w:rsidRPr="00D5726F">
        <w:rPr>
          <w:rFonts w:ascii="Arial" w:hAnsi="Arial" w:cs="Arial"/>
          <w:sz w:val="24"/>
          <w:szCs w:val="24"/>
        </w:rPr>
        <w:t>investigate</w:t>
      </w:r>
      <w:r w:rsidRPr="00D5726F">
        <w:rPr>
          <w:rFonts w:ascii="Arial" w:hAnsi="Arial" w:cs="Arial"/>
          <w:sz w:val="24"/>
          <w:szCs w:val="24"/>
        </w:rPr>
        <w:t xml:space="preserve"> </w:t>
      </w:r>
      <w:r w:rsidR="0039131F" w:rsidRPr="00D5726F">
        <w:rPr>
          <w:rFonts w:ascii="Arial" w:hAnsi="Arial" w:cs="Arial"/>
          <w:sz w:val="24"/>
          <w:szCs w:val="24"/>
        </w:rPr>
        <w:t>may be</w:t>
      </w:r>
      <w:r w:rsidRPr="00D5726F">
        <w:rPr>
          <w:rFonts w:ascii="Arial" w:hAnsi="Arial" w:cs="Arial"/>
          <w:sz w:val="24"/>
          <w:szCs w:val="24"/>
        </w:rPr>
        <w:t xml:space="preserve"> limited</w:t>
      </w:r>
      <w:r w:rsidR="0039131F" w:rsidRPr="00D5726F">
        <w:rPr>
          <w:rFonts w:ascii="Arial" w:hAnsi="Arial" w:cs="Arial"/>
          <w:sz w:val="24"/>
          <w:szCs w:val="24"/>
        </w:rPr>
        <w:t xml:space="preserve">. </w:t>
      </w:r>
    </w:p>
    <w:p w14:paraId="30375675" w14:textId="1E3F7FC8" w:rsidR="00DF08D7" w:rsidRPr="00D5726F" w:rsidRDefault="002F307D" w:rsidP="00B26C69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REPORTING TO OTHERS</w:t>
      </w:r>
    </w:p>
    <w:p w14:paraId="32305F28" w14:textId="1EF80FE3" w:rsidR="00DF2DB0" w:rsidRPr="00D5726F" w:rsidRDefault="00DF2DB0" w:rsidP="00DF2DB0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We may find that the</w:t>
      </w:r>
      <w:r w:rsidR="00CE6132" w:rsidRPr="00D5726F">
        <w:rPr>
          <w:rFonts w:ascii="Arial" w:hAnsi="Arial" w:cs="Arial"/>
          <w:sz w:val="24"/>
          <w:szCs w:val="24"/>
        </w:rPr>
        <w:t xml:space="preserve"> report</w:t>
      </w:r>
      <w:r w:rsidRPr="00D5726F">
        <w:rPr>
          <w:rFonts w:ascii="Arial" w:hAnsi="Arial" w:cs="Arial"/>
          <w:sz w:val="24"/>
          <w:szCs w:val="24"/>
        </w:rPr>
        <w:t xml:space="preserve"> is within the remit and</w:t>
      </w:r>
      <w:r w:rsidR="00C75D81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/</w:t>
      </w:r>
      <w:r w:rsidR="00C75D81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 xml:space="preserve">or relevant to the work of another body, </w:t>
      </w:r>
      <w:r w:rsidR="002F307D" w:rsidRPr="00D5726F">
        <w:rPr>
          <w:rFonts w:ascii="Arial" w:hAnsi="Arial" w:cs="Arial"/>
          <w:sz w:val="24"/>
          <w:szCs w:val="24"/>
        </w:rPr>
        <w:t>including</w:t>
      </w:r>
      <w:r w:rsidR="008764F7" w:rsidRPr="00D5726F">
        <w:rPr>
          <w:rFonts w:ascii="Arial" w:hAnsi="Arial" w:cs="Arial"/>
          <w:sz w:val="24"/>
          <w:szCs w:val="24"/>
        </w:rPr>
        <w:t xml:space="preserve"> but not limited</w:t>
      </w:r>
      <w:r w:rsidR="000850A6" w:rsidRPr="00D5726F">
        <w:rPr>
          <w:rFonts w:ascii="Arial" w:hAnsi="Arial" w:cs="Arial"/>
          <w:sz w:val="24"/>
          <w:szCs w:val="24"/>
        </w:rPr>
        <w:t xml:space="preserve"> to</w:t>
      </w:r>
      <w:r w:rsidR="002F307D" w:rsidRPr="00D5726F">
        <w:rPr>
          <w:rFonts w:ascii="Arial" w:hAnsi="Arial" w:cs="Arial"/>
          <w:sz w:val="24"/>
          <w:szCs w:val="24"/>
        </w:rPr>
        <w:t>:</w:t>
      </w:r>
    </w:p>
    <w:p w14:paraId="6E31EC06" w14:textId="76AE3BF9" w:rsidR="00DF2DB0" w:rsidRPr="00D5726F" w:rsidRDefault="00571BFC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The Office of Qualifications and Examinations Regulation</w:t>
      </w:r>
      <w:r w:rsidR="00DF2DB0" w:rsidRPr="00D5726F">
        <w:rPr>
          <w:rFonts w:ascii="Arial" w:hAnsi="Arial" w:cs="Arial"/>
          <w:sz w:val="24"/>
          <w:szCs w:val="24"/>
        </w:rPr>
        <w:t>;</w:t>
      </w:r>
    </w:p>
    <w:p w14:paraId="38894692" w14:textId="7BE999B9" w:rsidR="00DF2DB0" w:rsidRPr="00D5726F" w:rsidRDefault="00571BFC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The </w:t>
      </w:r>
      <w:r w:rsidR="00DF2DB0" w:rsidRPr="00D5726F">
        <w:rPr>
          <w:rFonts w:ascii="Arial" w:hAnsi="Arial" w:cs="Arial"/>
          <w:sz w:val="24"/>
          <w:szCs w:val="24"/>
        </w:rPr>
        <w:t>C</w:t>
      </w:r>
      <w:r w:rsidRPr="00D5726F">
        <w:rPr>
          <w:rFonts w:ascii="Arial" w:hAnsi="Arial" w:cs="Arial"/>
          <w:sz w:val="24"/>
          <w:szCs w:val="24"/>
        </w:rPr>
        <w:t xml:space="preserve">ouncil for the </w:t>
      </w:r>
      <w:r w:rsidR="00DF2DB0" w:rsidRPr="00D5726F">
        <w:rPr>
          <w:rFonts w:ascii="Arial" w:hAnsi="Arial" w:cs="Arial"/>
          <w:sz w:val="24"/>
          <w:szCs w:val="24"/>
        </w:rPr>
        <w:t>C</w:t>
      </w:r>
      <w:r w:rsidRPr="00D5726F">
        <w:rPr>
          <w:rFonts w:ascii="Arial" w:hAnsi="Arial" w:cs="Arial"/>
          <w:sz w:val="24"/>
          <w:szCs w:val="24"/>
        </w:rPr>
        <w:t xml:space="preserve">urriculum, Examinations and </w:t>
      </w:r>
      <w:r w:rsidR="00DF2DB0" w:rsidRPr="00D5726F">
        <w:rPr>
          <w:rFonts w:ascii="Arial" w:hAnsi="Arial" w:cs="Arial"/>
          <w:sz w:val="24"/>
          <w:szCs w:val="24"/>
        </w:rPr>
        <w:t>A</w:t>
      </w:r>
      <w:r w:rsidRPr="00D5726F">
        <w:rPr>
          <w:rFonts w:ascii="Arial" w:hAnsi="Arial" w:cs="Arial"/>
          <w:sz w:val="24"/>
          <w:szCs w:val="24"/>
        </w:rPr>
        <w:t>ssessment</w:t>
      </w:r>
      <w:r w:rsidR="00DF2DB0" w:rsidRPr="00D5726F">
        <w:rPr>
          <w:rFonts w:ascii="Arial" w:hAnsi="Arial" w:cs="Arial"/>
          <w:sz w:val="24"/>
          <w:szCs w:val="24"/>
        </w:rPr>
        <w:t>;</w:t>
      </w:r>
    </w:p>
    <w:p w14:paraId="71C8B54D" w14:textId="08729135" w:rsidR="00DF2DB0" w:rsidRPr="00D5726F" w:rsidRDefault="00DF2DB0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Qualification Wales;</w:t>
      </w:r>
    </w:p>
    <w:p w14:paraId="1134FB93" w14:textId="5859E627" w:rsidR="00DF2DB0" w:rsidRPr="00D5726F" w:rsidRDefault="00DF2DB0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Health and Safety Executive;</w:t>
      </w:r>
    </w:p>
    <w:p w14:paraId="1ED61DD5" w14:textId="0E97FA95" w:rsidR="00DF2DB0" w:rsidRPr="00D5726F" w:rsidRDefault="00DF2DB0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Police Scotland;</w:t>
      </w:r>
    </w:p>
    <w:p w14:paraId="38A3EA2E" w14:textId="22F7FDF3" w:rsidR="00DF2DB0" w:rsidRPr="00D5726F" w:rsidRDefault="00DF2DB0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Police or Crown Prosecution Service;</w:t>
      </w:r>
    </w:p>
    <w:p w14:paraId="1880EB9D" w14:textId="2A51F913" w:rsidR="00DF2DB0" w:rsidRPr="00D5726F" w:rsidRDefault="00DF2DB0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Office of Scottish Charity Regulator;</w:t>
      </w:r>
      <w:r w:rsidR="002F307D" w:rsidRPr="00D5726F">
        <w:rPr>
          <w:rFonts w:ascii="Arial" w:hAnsi="Arial" w:cs="Arial"/>
          <w:sz w:val="24"/>
          <w:szCs w:val="24"/>
        </w:rPr>
        <w:t xml:space="preserve"> </w:t>
      </w:r>
    </w:p>
    <w:p w14:paraId="035BADE6" w14:textId="5B918CC0" w:rsidR="00DF2DB0" w:rsidRPr="00D5726F" w:rsidRDefault="00DF2DB0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Charity Commission for England and Wales;</w:t>
      </w:r>
    </w:p>
    <w:p w14:paraId="79D177B1" w14:textId="2391F66E" w:rsidR="00222C87" w:rsidRPr="00D5726F" w:rsidRDefault="00222C87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The Scottish Government; </w:t>
      </w:r>
    </w:p>
    <w:p w14:paraId="31A7A723" w14:textId="47D5E83C" w:rsidR="00222C87" w:rsidRPr="00D5726F" w:rsidRDefault="00222C87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Skills Development Scotland; and</w:t>
      </w:r>
    </w:p>
    <w:p w14:paraId="308EE583" w14:textId="369EFD2F" w:rsidR="00222C87" w:rsidRPr="00D5726F" w:rsidRDefault="00222C87" w:rsidP="0029390B">
      <w:pPr>
        <w:pStyle w:val="Level3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Scottish Funding Council. </w:t>
      </w:r>
    </w:p>
    <w:p w14:paraId="3BB28C39" w14:textId="4E912193" w:rsidR="0044188D" w:rsidRPr="00D5726F" w:rsidRDefault="00DF2DB0" w:rsidP="00DF2DB0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>In these instances, we may contact the appropriate body, and</w:t>
      </w:r>
      <w:r w:rsidR="00C75D81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/</w:t>
      </w:r>
      <w:r w:rsidR="00C75D81" w:rsidRPr="00D5726F">
        <w:rPr>
          <w:rFonts w:ascii="Arial" w:hAnsi="Arial" w:cs="Arial"/>
          <w:sz w:val="24"/>
          <w:szCs w:val="24"/>
        </w:rPr>
        <w:t xml:space="preserve"> </w:t>
      </w:r>
      <w:r w:rsidRPr="00D5726F">
        <w:rPr>
          <w:rFonts w:ascii="Arial" w:hAnsi="Arial" w:cs="Arial"/>
          <w:sz w:val="24"/>
          <w:szCs w:val="24"/>
        </w:rPr>
        <w:t>or provide you with contact details for such bodies.</w:t>
      </w:r>
    </w:p>
    <w:p w14:paraId="48095841" w14:textId="77777777" w:rsidR="00F5391F" w:rsidRPr="00D5726F" w:rsidRDefault="00F5391F" w:rsidP="00F5391F">
      <w:pPr>
        <w:pStyle w:val="Level1Heading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lastRenderedPageBreak/>
        <w:t>ACTION FOLLOWING AN INVESTIGATION</w:t>
      </w:r>
    </w:p>
    <w:p w14:paraId="6DA18BDB" w14:textId="50AE0040" w:rsidR="00053DC1" w:rsidRPr="00D5726F" w:rsidRDefault="002C1B48" w:rsidP="00857173">
      <w:pPr>
        <w:pStyle w:val="Level2Number"/>
        <w:rPr>
          <w:rFonts w:ascii="Arial" w:hAnsi="Arial" w:cs="Arial"/>
          <w:sz w:val="24"/>
          <w:szCs w:val="24"/>
        </w:rPr>
      </w:pPr>
      <w:r w:rsidRPr="00D5726F">
        <w:rPr>
          <w:rFonts w:ascii="Arial" w:hAnsi="Arial" w:cs="Arial"/>
          <w:sz w:val="24"/>
          <w:szCs w:val="24"/>
        </w:rPr>
        <w:t xml:space="preserve">If </w:t>
      </w:r>
      <w:r w:rsidR="00A37DCF" w:rsidRPr="00D5726F">
        <w:rPr>
          <w:rFonts w:ascii="Arial" w:hAnsi="Arial" w:cs="Arial"/>
          <w:sz w:val="24"/>
          <w:szCs w:val="24"/>
        </w:rPr>
        <w:t>you are</w:t>
      </w:r>
      <w:r w:rsidRPr="00D5726F">
        <w:rPr>
          <w:rFonts w:ascii="Arial" w:hAnsi="Arial" w:cs="Arial"/>
          <w:sz w:val="24"/>
          <w:szCs w:val="24"/>
        </w:rPr>
        <w:t xml:space="preserve"> </w:t>
      </w:r>
      <w:r w:rsidR="00A1504B" w:rsidRPr="00D5726F">
        <w:rPr>
          <w:rFonts w:ascii="Arial" w:hAnsi="Arial" w:cs="Arial"/>
          <w:sz w:val="24"/>
          <w:szCs w:val="24"/>
        </w:rPr>
        <w:t>dissatisfied</w:t>
      </w:r>
      <w:r w:rsidRPr="00D5726F">
        <w:rPr>
          <w:rFonts w:ascii="Arial" w:hAnsi="Arial" w:cs="Arial"/>
          <w:sz w:val="24"/>
          <w:szCs w:val="24"/>
        </w:rPr>
        <w:t xml:space="preserve"> with </w:t>
      </w:r>
      <w:r w:rsidR="0026527B" w:rsidRPr="00D5726F">
        <w:rPr>
          <w:rFonts w:ascii="Arial" w:hAnsi="Arial" w:cs="Arial"/>
          <w:sz w:val="24"/>
          <w:szCs w:val="24"/>
        </w:rPr>
        <w:t xml:space="preserve">either out initial assessment decision or </w:t>
      </w:r>
      <w:r w:rsidRPr="00D5726F">
        <w:rPr>
          <w:rFonts w:ascii="Arial" w:hAnsi="Arial" w:cs="Arial"/>
          <w:sz w:val="24"/>
          <w:szCs w:val="24"/>
        </w:rPr>
        <w:t>the</w:t>
      </w:r>
      <w:r w:rsidR="00E406D9" w:rsidRPr="00D5726F">
        <w:rPr>
          <w:rFonts w:ascii="Arial" w:hAnsi="Arial" w:cs="Arial"/>
          <w:sz w:val="24"/>
          <w:szCs w:val="24"/>
        </w:rPr>
        <w:t xml:space="preserve"> conduct </w:t>
      </w:r>
      <w:r w:rsidR="0026527B" w:rsidRPr="00D5726F">
        <w:rPr>
          <w:rFonts w:ascii="Arial" w:hAnsi="Arial" w:cs="Arial"/>
          <w:sz w:val="24"/>
          <w:szCs w:val="24"/>
        </w:rPr>
        <w:t xml:space="preserve">or findings </w:t>
      </w:r>
      <w:r w:rsidR="00E406D9" w:rsidRPr="00D5726F">
        <w:rPr>
          <w:rFonts w:ascii="Arial" w:hAnsi="Arial" w:cs="Arial"/>
          <w:sz w:val="24"/>
          <w:szCs w:val="24"/>
        </w:rPr>
        <w:t>of our investigation</w:t>
      </w:r>
      <w:r w:rsidR="0026527B" w:rsidRPr="00D5726F">
        <w:rPr>
          <w:rFonts w:ascii="Arial" w:hAnsi="Arial" w:cs="Arial"/>
          <w:sz w:val="24"/>
          <w:szCs w:val="24"/>
        </w:rPr>
        <w:t xml:space="preserve">, </w:t>
      </w:r>
      <w:r w:rsidR="00A01F29" w:rsidRPr="00D5726F">
        <w:rPr>
          <w:rFonts w:ascii="Arial" w:hAnsi="Arial" w:cs="Arial"/>
          <w:sz w:val="24"/>
          <w:szCs w:val="24"/>
        </w:rPr>
        <w:t>a complaint can be made through our complaints handling procedure</w:t>
      </w:r>
      <w:r w:rsidR="00273580" w:rsidRPr="00D5726F">
        <w:rPr>
          <w:rFonts w:ascii="Arial" w:hAnsi="Arial" w:cs="Arial"/>
          <w:sz w:val="24"/>
          <w:szCs w:val="24"/>
        </w:rPr>
        <w:t>.</w:t>
      </w:r>
    </w:p>
    <w:sectPr w:rsidR="00053DC1" w:rsidRPr="00D5726F" w:rsidSect="00D36912">
      <w:headerReference w:type="default" r:id="rId11"/>
      <w:footerReference w:type="default" r:id="rId12"/>
      <w:footerReference w:type="first" r:id="rId13"/>
      <w:pgSz w:w="11906" w:h="16838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D1AED" w14:textId="77777777" w:rsidR="006C63BD" w:rsidRDefault="006C63BD" w:rsidP="005735A8">
      <w:r>
        <w:separator/>
      </w:r>
    </w:p>
  </w:endnote>
  <w:endnote w:type="continuationSeparator" w:id="0">
    <w:p w14:paraId="23ACCB03" w14:textId="77777777" w:rsidR="006C63BD" w:rsidRDefault="006C63BD" w:rsidP="0057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13" w:type="dxa"/>
        <w:right w:w="113" w:type="dxa"/>
      </w:tblCellMar>
      <w:tblLook w:val="04A0" w:firstRow="1" w:lastRow="0" w:firstColumn="1" w:lastColumn="0" w:noHBand="0" w:noVBand="1"/>
    </w:tblPr>
    <w:tblGrid>
      <w:gridCol w:w="5627"/>
      <w:gridCol w:w="4015"/>
    </w:tblGrid>
    <w:tr w:rsidR="006375DF" w14:paraId="456CC6B4" w14:textId="77777777" w:rsidTr="002E2D2E">
      <w:tc>
        <w:tcPr>
          <w:tcW w:w="2918" w:type="pct"/>
          <w:tcMar>
            <w:left w:w="0" w:type="dxa"/>
          </w:tcMar>
          <w:vAlign w:val="bottom"/>
        </w:tcPr>
        <w:p w14:paraId="529FE612" w14:textId="4F66C73C" w:rsidR="006375DF" w:rsidRDefault="00CE027E" w:rsidP="006375DF">
          <w:pPr>
            <w:pStyle w:val="DocID"/>
            <w:jc w:val="left"/>
          </w:pPr>
          <w:r>
            <w:t>Version 1 (September 2026)</w:t>
          </w:r>
        </w:p>
      </w:tc>
      <w:tc>
        <w:tcPr>
          <w:tcW w:w="2082" w:type="pct"/>
          <w:vAlign w:val="bottom"/>
        </w:tcPr>
        <w:p w14:paraId="5B4A1DF9" w14:textId="77777777" w:rsidR="006375DF" w:rsidRDefault="006375DF" w:rsidP="008C164B">
          <w:pPr>
            <w:pStyle w:val="Classify"/>
          </w:pPr>
        </w:p>
      </w:tc>
    </w:tr>
  </w:tbl>
  <w:p w14:paraId="790FBAC8" w14:textId="77777777" w:rsidR="00276784" w:rsidRPr="00E61713" w:rsidRDefault="00276784" w:rsidP="006375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13" w:type="dxa"/>
        <w:right w:w="113" w:type="dxa"/>
      </w:tblCellMar>
      <w:tblLook w:val="04A0" w:firstRow="1" w:lastRow="0" w:firstColumn="1" w:lastColumn="0" w:noHBand="0" w:noVBand="1"/>
    </w:tblPr>
    <w:tblGrid>
      <w:gridCol w:w="5627"/>
      <w:gridCol w:w="4015"/>
    </w:tblGrid>
    <w:tr w:rsidR="006375DF" w14:paraId="5D5D59AB" w14:textId="77777777" w:rsidTr="002E2D2E">
      <w:tc>
        <w:tcPr>
          <w:tcW w:w="2918" w:type="pct"/>
          <w:tcMar>
            <w:left w:w="0" w:type="dxa"/>
          </w:tcMar>
          <w:vAlign w:val="bottom"/>
        </w:tcPr>
        <w:p w14:paraId="5FCA5300" w14:textId="74B8DC9D" w:rsidR="006375DF" w:rsidRDefault="00AB3758" w:rsidP="006375DF">
          <w:pPr>
            <w:pStyle w:val="DocID"/>
            <w:jc w:val="left"/>
          </w:pPr>
          <w:r>
            <w:t>Version 1</w:t>
          </w:r>
          <w:r w:rsidR="00CE027E">
            <w:t xml:space="preserve"> (September 2026)</w:t>
          </w:r>
        </w:p>
      </w:tc>
      <w:tc>
        <w:tcPr>
          <w:tcW w:w="2082" w:type="pct"/>
          <w:vAlign w:val="bottom"/>
        </w:tcPr>
        <w:p w14:paraId="6FDF1CB6" w14:textId="77777777" w:rsidR="006375DF" w:rsidRPr="008C164B" w:rsidRDefault="006375DF" w:rsidP="008C164B">
          <w:pPr>
            <w:pStyle w:val="Classify"/>
          </w:pPr>
        </w:p>
      </w:tc>
    </w:tr>
  </w:tbl>
  <w:p w14:paraId="6145D028" w14:textId="77777777" w:rsidR="006375DF" w:rsidRDefault="006375DF" w:rsidP="00637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6977" w14:textId="77777777" w:rsidR="006C63BD" w:rsidRDefault="006C63BD" w:rsidP="005735A8">
      <w:r>
        <w:separator/>
      </w:r>
    </w:p>
  </w:footnote>
  <w:footnote w:type="continuationSeparator" w:id="0">
    <w:p w14:paraId="741228BE" w14:textId="77777777" w:rsidR="006C63BD" w:rsidRDefault="006C63BD" w:rsidP="005735A8">
      <w:r>
        <w:continuationSeparator/>
      </w:r>
    </w:p>
  </w:footnote>
  <w:footnote w:id="1">
    <w:p w14:paraId="42A7A105" w14:textId="7C47F7D8" w:rsidR="003350EE" w:rsidRDefault="003350EE" w:rsidP="003350E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B3758" w:rsidRPr="00AB3758">
        <w:t>https://accreditation.qualifications.gov.scot/accreditation/About_Us/Complaints_Handling_Procedure</w:t>
      </w:r>
    </w:p>
  </w:footnote>
  <w:footnote w:id="2">
    <w:p w14:paraId="32CEF12F" w14:textId="0AF3B3E5" w:rsidR="00610ED3" w:rsidRDefault="00610ED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B3758" w:rsidRPr="00AB3758">
        <w:t>https://accreditation.qualifications.gov.scot/accreditation/Regulation/Regulatory_Requirements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54F7" w14:textId="77777777" w:rsidR="0063611F" w:rsidRDefault="0063611F">
    <w:pPr>
      <w:jc w:val="right"/>
    </w:pPr>
  </w:p>
  <w:sdt>
    <w:sdtPr>
      <w:id w:val="-12478872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016818" w14:textId="6184B4EB" w:rsidR="0063611F" w:rsidRDefault="0063611F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345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11E88"/>
    <w:multiLevelType w:val="multilevel"/>
    <w:tmpl w:val="B8B6A82A"/>
    <w:numStyleLink w:val="NumberingMain"/>
  </w:abstractNum>
  <w:abstractNum w:abstractNumId="1" w15:restartNumberingAfterBreak="0">
    <w:nsid w:val="3DAC3F75"/>
    <w:multiLevelType w:val="multilevel"/>
    <w:tmpl w:val="B8B6A82A"/>
    <w:styleLink w:val="NumberingMain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1152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160" w:hanging="360"/>
      </w:pPr>
      <w:rPr>
        <w:rFonts w:hint="default"/>
        <w:b w:val="0"/>
        <w:i w:val="0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7C0485B"/>
    <w:multiLevelType w:val="multilevel"/>
    <w:tmpl w:val="FE92B772"/>
    <w:lvl w:ilvl="0">
      <w:start w:val="1"/>
      <w:numFmt w:val="decimal"/>
      <w:isLgl/>
      <w:suff w:val="space"/>
      <w:lvlText w:val="Schedule %1"/>
      <w:lvlJc w:val="left"/>
      <w:pPr>
        <w:ind w:left="0" w:firstLine="0"/>
      </w:pPr>
      <w:rPr>
        <w:rFonts w:hint="default"/>
        <w:b/>
        <w:i w:val="0"/>
        <w:caps/>
      </w:rPr>
    </w:lvl>
    <w:lvl w:ilvl="1">
      <w:start w:val="1"/>
      <w:numFmt w:val="decimal"/>
      <w:suff w:val="space"/>
      <w:lvlText w:val="Part %2"/>
      <w:lvlJc w:val="left"/>
      <w:pPr>
        <w:ind w:left="0" w:firstLine="0"/>
      </w:pPr>
      <w:rPr>
        <w:rFonts w:hint="default"/>
        <w:b/>
        <w:i w:val="0"/>
        <w:caps/>
      </w:rPr>
    </w:lvl>
    <w:lvl w:ilvl="2">
      <w:start w:val="1"/>
      <w:numFmt w:val="decimal"/>
      <w:isLgl/>
      <w:lvlText w:val="%3."/>
      <w:lvlJc w:val="left"/>
      <w:pPr>
        <w:ind w:left="720" w:hanging="720"/>
      </w:pPr>
      <w:rPr>
        <w:rFonts w:hint="default"/>
        <w:b/>
        <w:i w:val="0"/>
        <w:caps/>
      </w:rPr>
    </w:lvl>
    <w:lvl w:ilvl="3">
      <w:start w:val="1"/>
      <w:numFmt w:val="decimal"/>
      <w:isLgl/>
      <w:lvlText w:val="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3.%4.%5"/>
      <w:lvlJc w:val="left"/>
      <w:pPr>
        <w:ind w:left="1729" w:hanging="1009"/>
      </w:pPr>
      <w:rPr>
        <w:rFonts w:hint="default"/>
      </w:rPr>
    </w:lvl>
    <w:lvl w:ilvl="5">
      <w:start w:val="1"/>
      <w:numFmt w:val="decimal"/>
      <w:isLgl/>
      <w:lvlText w:val="%3.%4.%5.%6"/>
      <w:lvlJc w:val="left"/>
      <w:pPr>
        <w:ind w:left="2880" w:hanging="1151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171E17"/>
    <w:multiLevelType w:val="multilevel"/>
    <w:tmpl w:val="B8B6A82A"/>
    <w:numStyleLink w:val="NumberingMain"/>
  </w:abstractNum>
  <w:abstractNum w:abstractNumId="4" w15:restartNumberingAfterBreak="0">
    <w:nsid w:val="51B420A4"/>
    <w:multiLevelType w:val="multilevel"/>
    <w:tmpl w:val="7A6013E0"/>
    <w:styleLink w:val="NumberingSchedules"/>
    <w:lvl w:ilvl="0">
      <w:start w:val="1"/>
      <w:numFmt w:val="none"/>
      <w:suff w:val="nothing"/>
      <w:lvlText w:val="SCHEDULE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none"/>
      <w:suff w:val="nothing"/>
      <w:lvlText w:val="PART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3.%4.%5"/>
      <w:lvlJc w:val="left"/>
      <w:pPr>
        <w:ind w:left="1728" w:hanging="1008"/>
      </w:pPr>
      <w:rPr>
        <w:rFonts w:hint="default"/>
      </w:rPr>
    </w:lvl>
    <w:lvl w:ilvl="5">
      <w:start w:val="1"/>
      <w:numFmt w:val="decimal"/>
      <w:lvlText w:val="%3.%4.%5.%6"/>
      <w:lvlJc w:val="left"/>
      <w:pPr>
        <w:ind w:left="3168" w:hanging="1440"/>
      </w:pPr>
      <w:rPr>
        <w:rFonts w:hint="default"/>
      </w:rPr>
    </w:lvl>
    <w:lvl w:ilvl="6">
      <w:start w:val="1"/>
      <w:numFmt w:val="decimal"/>
      <w:lvlText w:val="%3.%4.%5.%6.%7"/>
      <w:lvlJc w:val="left"/>
      <w:pPr>
        <w:tabs>
          <w:tab w:val="num" w:pos="2880"/>
        </w:tabs>
        <w:ind w:left="4752" w:hanging="187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B006021"/>
    <w:multiLevelType w:val="multilevel"/>
    <w:tmpl w:val="B5F6114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008"/>
        </w:tabs>
        <w:ind w:left="1800" w:hanging="108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168" w:hanging="144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752" w:hanging="187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E3E378A"/>
    <w:multiLevelType w:val="multilevel"/>
    <w:tmpl w:val="4430728E"/>
    <w:lvl w:ilvl="0">
      <w:start w:val="1"/>
      <w:numFmt w:val="decimal"/>
      <w:pStyle w:val="Level1Heading"/>
      <w:lvlText w:val="%1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728"/>
        </w:tabs>
        <w:ind w:left="1728" w:hanging="1008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880"/>
        </w:tabs>
        <w:ind w:left="2880" w:hanging="1152"/>
      </w:pPr>
      <w:rPr>
        <w:rFonts w:hint="default"/>
        <w:b w:val="0"/>
        <w:i w:val="0"/>
      </w:rPr>
    </w:lvl>
    <w:lvl w:ilvl="4">
      <w:start w:val="1"/>
      <w:numFmt w:val="decimal"/>
      <w:pStyle w:val="Level5Number"/>
      <w:lvlText w:val="%1.%2.%3.%4.%5"/>
      <w:lvlJc w:val="left"/>
      <w:pPr>
        <w:tabs>
          <w:tab w:val="num" w:pos="4320"/>
        </w:tabs>
        <w:ind w:left="1440" w:firstLine="1440"/>
      </w:pPr>
      <w:rPr>
        <w:rFonts w:hint="default"/>
        <w:b w:val="0"/>
        <w:i w:val="0"/>
      </w:rPr>
    </w:lvl>
    <w:lvl w:ilvl="5">
      <w:start w:val="1"/>
      <w:numFmt w:val="lowerLetter"/>
      <w:pStyle w:val="Level6Number"/>
      <w:lvlText w:val="(%6)"/>
      <w:lvlJc w:val="left"/>
      <w:pPr>
        <w:tabs>
          <w:tab w:val="num" w:pos="5760"/>
        </w:tabs>
        <w:ind w:left="5760" w:hanging="21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93021D4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A8F3A18"/>
    <w:multiLevelType w:val="multilevel"/>
    <w:tmpl w:val="BDDAF444"/>
    <w:lvl w:ilvl="0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Arial" w:eastAsiaTheme="minorHAnsi" w:hAnsi="Arial" w:cs="Arial" w:hint="default"/>
        <w:color w:val="000000" w:themeColor="text1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3168"/>
        </w:tabs>
        <w:ind w:left="3168" w:hanging="1008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152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2880" w:firstLine="1440"/>
      </w:pPr>
      <w:rPr>
        <w:rFonts w:hint="default"/>
        <w:b w:val="0"/>
        <w:i w:val="0"/>
      </w:rPr>
    </w:lvl>
    <w:lvl w:ilvl="5">
      <w:start w:val="1"/>
      <w:numFmt w:val="lowerLetter"/>
      <w:lvlText w:val="(%6)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4680" w:hanging="360"/>
      </w:pPr>
      <w:rPr>
        <w:rFonts w:hint="default"/>
      </w:rPr>
    </w:lvl>
  </w:abstractNum>
  <w:abstractNum w:abstractNumId="9" w15:restartNumberingAfterBreak="0">
    <w:nsid w:val="74762CF4"/>
    <w:multiLevelType w:val="multilevel"/>
    <w:tmpl w:val="B8B6A82A"/>
    <w:numStyleLink w:val="NumberingMain"/>
  </w:abstractNum>
  <w:abstractNum w:abstractNumId="10" w15:restartNumberingAfterBreak="0">
    <w:nsid w:val="74C74C04"/>
    <w:multiLevelType w:val="hybridMultilevel"/>
    <w:tmpl w:val="BB3C9902"/>
    <w:lvl w:ilvl="0" w:tplc="364E9CA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0471B7"/>
    <w:multiLevelType w:val="multilevel"/>
    <w:tmpl w:val="BC4EAC6A"/>
    <w:lvl w:ilvl="0">
      <w:start w:val="1"/>
      <w:numFmt w:val="none"/>
      <w:pStyle w:val="Schedule"/>
      <w:suff w:val="nothing"/>
      <w:lvlText w:val="SCHEDULE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Part"/>
      <w:suff w:val="nothing"/>
      <w:lvlText w:val="PART 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pStyle w:val="Sch1Heading"/>
      <w:lvlText w:val="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Sch2Number"/>
      <w:lvlText w:val="%3.%4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pStyle w:val="Sch3Number"/>
      <w:lvlText w:val="%3.%4.%5"/>
      <w:lvlJc w:val="left"/>
      <w:pPr>
        <w:ind w:left="1728" w:hanging="1008"/>
      </w:pPr>
      <w:rPr>
        <w:rFonts w:hint="default"/>
        <w:b w:val="0"/>
        <w:i w:val="0"/>
      </w:rPr>
    </w:lvl>
    <w:lvl w:ilvl="5">
      <w:start w:val="1"/>
      <w:numFmt w:val="decimal"/>
      <w:pStyle w:val="Sch4Number"/>
      <w:lvlText w:val="%3.%4.%5.%6"/>
      <w:lvlJc w:val="left"/>
      <w:pPr>
        <w:tabs>
          <w:tab w:val="num" w:pos="2880"/>
        </w:tabs>
        <w:ind w:left="2880" w:hanging="1152"/>
      </w:pPr>
      <w:rPr>
        <w:rFonts w:hint="default"/>
        <w:b w:val="0"/>
        <w:i w:val="0"/>
      </w:rPr>
    </w:lvl>
    <w:lvl w:ilvl="6">
      <w:start w:val="1"/>
      <w:numFmt w:val="decimal"/>
      <w:pStyle w:val="Sch5Number"/>
      <w:lvlText w:val="%3.%4.%5.%6.%7"/>
      <w:lvlJc w:val="left"/>
      <w:pPr>
        <w:tabs>
          <w:tab w:val="num" w:pos="4320"/>
        </w:tabs>
        <w:ind w:left="4320" w:hanging="144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3156031">
    <w:abstractNumId w:val="5"/>
  </w:num>
  <w:num w:numId="2" w16cid:durableId="289437704">
    <w:abstractNumId w:val="7"/>
  </w:num>
  <w:num w:numId="3" w16cid:durableId="771048749">
    <w:abstractNumId w:val="1"/>
  </w:num>
  <w:num w:numId="4" w16cid:durableId="642589485">
    <w:abstractNumId w:val="6"/>
  </w:num>
  <w:num w:numId="5" w16cid:durableId="1918512144">
    <w:abstractNumId w:val="3"/>
  </w:num>
  <w:num w:numId="6" w16cid:durableId="1621952364">
    <w:abstractNumId w:val="0"/>
  </w:num>
  <w:num w:numId="7" w16cid:durableId="269633513">
    <w:abstractNumId w:val="4"/>
  </w:num>
  <w:num w:numId="8" w16cid:durableId="368530510">
    <w:abstractNumId w:val="11"/>
  </w:num>
  <w:num w:numId="9" w16cid:durableId="1906144174">
    <w:abstractNumId w:val="9"/>
  </w:num>
  <w:num w:numId="10" w16cid:durableId="1865316733">
    <w:abstractNumId w:val="2"/>
  </w:num>
  <w:num w:numId="11" w16cid:durableId="490412284">
    <w:abstractNumId w:val="10"/>
  </w:num>
  <w:num w:numId="12" w16cid:durableId="10656859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BCC"/>
    <w:rsid w:val="00000FBE"/>
    <w:rsid w:val="000013A4"/>
    <w:rsid w:val="000023A2"/>
    <w:rsid w:val="000070F1"/>
    <w:rsid w:val="00012655"/>
    <w:rsid w:val="00014A52"/>
    <w:rsid w:val="0002220E"/>
    <w:rsid w:val="000246FD"/>
    <w:rsid w:val="000347AE"/>
    <w:rsid w:val="000437F8"/>
    <w:rsid w:val="00043AA5"/>
    <w:rsid w:val="0005017C"/>
    <w:rsid w:val="00053DC1"/>
    <w:rsid w:val="00056E4A"/>
    <w:rsid w:val="00057D97"/>
    <w:rsid w:val="0007112F"/>
    <w:rsid w:val="0007261A"/>
    <w:rsid w:val="000815ED"/>
    <w:rsid w:val="000850A6"/>
    <w:rsid w:val="00096418"/>
    <w:rsid w:val="00096C76"/>
    <w:rsid w:val="000B489B"/>
    <w:rsid w:val="000D09BA"/>
    <w:rsid w:val="000D39BF"/>
    <w:rsid w:val="000D7E48"/>
    <w:rsid w:val="000E7220"/>
    <w:rsid w:val="000F045D"/>
    <w:rsid w:val="00106C9E"/>
    <w:rsid w:val="00111DCD"/>
    <w:rsid w:val="00112FAE"/>
    <w:rsid w:val="00114868"/>
    <w:rsid w:val="001209DD"/>
    <w:rsid w:val="00133D28"/>
    <w:rsid w:val="00134B23"/>
    <w:rsid w:val="001369F4"/>
    <w:rsid w:val="00140249"/>
    <w:rsid w:val="00140745"/>
    <w:rsid w:val="001618D2"/>
    <w:rsid w:val="00164820"/>
    <w:rsid w:val="00177B12"/>
    <w:rsid w:val="00181444"/>
    <w:rsid w:val="001820B7"/>
    <w:rsid w:val="00184AF0"/>
    <w:rsid w:val="0018598B"/>
    <w:rsid w:val="00187DA9"/>
    <w:rsid w:val="00196A10"/>
    <w:rsid w:val="001A0F3B"/>
    <w:rsid w:val="001B07BD"/>
    <w:rsid w:val="001B1F91"/>
    <w:rsid w:val="001B4433"/>
    <w:rsid w:val="001B4952"/>
    <w:rsid w:val="001C0054"/>
    <w:rsid w:val="001C6A43"/>
    <w:rsid w:val="001C77D0"/>
    <w:rsid w:val="001D1DA0"/>
    <w:rsid w:val="001D49ED"/>
    <w:rsid w:val="001D63A7"/>
    <w:rsid w:val="001E203C"/>
    <w:rsid w:val="001E3F4F"/>
    <w:rsid w:val="001E68C6"/>
    <w:rsid w:val="001F0056"/>
    <w:rsid w:val="001F5CE4"/>
    <w:rsid w:val="00200029"/>
    <w:rsid w:val="00200372"/>
    <w:rsid w:val="0020054A"/>
    <w:rsid w:val="00210E48"/>
    <w:rsid w:val="00217410"/>
    <w:rsid w:val="002204BB"/>
    <w:rsid w:val="00222C87"/>
    <w:rsid w:val="00223B1C"/>
    <w:rsid w:val="00223B4E"/>
    <w:rsid w:val="0026527B"/>
    <w:rsid w:val="00267D2E"/>
    <w:rsid w:val="00273580"/>
    <w:rsid w:val="00276784"/>
    <w:rsid w:val="00283A47"/>
    <w:rsid w:val="00284B17"/>
    <w:rsid w:val="002866D9"/>
    <w:rsid w:val="00292CD9"/>
    <w:rsid w:val="0029390B"/>
    <w:rsid w:val="00294EF4"/>
    <w:rsid w:val="002A162D"/>
    <w:rsid w:val="002C1B48"/>
    <w:rsid w:val="002C4079"/>
    <w:rsid w:val="002C761C"/>
    <w:rsid w:val="002E2D2E"/>
    <w:rsid w:val="002E6372"/>
    <w:rsid w:val="002F307D"/>
    <w:rsid w:val="002F75FA"/>
    <w:rsid w:val="003048F6"/>
    <w:rsid w:val="0031436A"/>
    <w:rsid w:val="00314CD1"/>
    <w:rsid w:val="003350EE"/>
    <w:rsid w:val="00345F4B"/>
    <w:rsid w:val="00352B02"/>
    <w:rsid w:val="00357C19"/>
    <w:rsid w:val="0036405B"/>
    <w:rsid w:val="0036581D"/>
    <w:rsid w:val="003754B1"/>
    <w:rsid w:val="00383F0D"/>
    <w:rsid w:val="0039131F"/>
    <w:rsid w:val="003A4877"/>
    <w:rsid w:val="003C382B"/>
    <w:rsid w:val="003C4B94"/>
    <w:rsid w:val="003E6865"/>
    <w:rsid w:val="00414448"/>
    <w:rsid w:val="0042703D"/>
    <w:rsid w:val="0044188D"/>
    <w:rsid w:val="00444AE2"/>
    <w:rsid w:val="004468DE"/>
    <w:rsid w:val="00452C80"/>
    <w:rsid w:val="00462FBA"/>
    <w:rsid w:val="00473E10"/>
    <w:rsid w:val="004758ED"/>
    <w:rsid w:val="00476BA4"/>
    <w:rsid w:val="0048381C"/>
    <w:rsid w:val="00483C72"/>
    <w:rsid w:val="00484288"/>
    <w:rsid w:val="004844EA"/>
    <w:rsid w:val="00484A9B"/>
    <w:rsid w:val="00486325"/>
    <w:rsid w:val="00487423"/>
    <w:rsid w:val="0049278E"/>
    <w:rsid w:val="00494D32"/>
    <w:rsid w:val="00495D3E"/>
    <w:rsid w:val="004A035C"/>
    <w:rsid w:val="004A44DF"/>
    <w:rsid w:val="004B145D"/>
    <w:rsid w:val="004B51CD"/>
    <w:rsid w:val="004D39AD"/>
    <w:rsid w:val="004E6632"/>
    <w:rsid w:val="004F42C8"/>
    <w:rsid w:val="004F65EC"/>
    <w:rsid w:val="004F665C"/>
    <w:rsid w:val="00500E51"/>
    <w:rsid w:val="005117DF"/>
    <w:rsid w:val="00511C5C"/>
    <w:rsid w:val="00517218"/>
    <w:rsid w:val="00517478"/>
    <w:rsid w:val="00527CA9"/>
    <w:rsid w:val="00534CDF"/>
    <w:rsid w:val="0053589F"/>
    <w:rsid w:val="00543AAB"/>
    <w:rsid w:val="00543E51"/>
    <w:rsid w:val="00552E73"/>
    <w:rsid w:val="00552E90"/>
    <w:rsid w:val="005633C8"/>
    <w:rsid w:val="00571BFC"/>
    <w:rsid w:val="005735A8"/>
    <w:rsid w:val="00590117"/>
    <w:rsid w:val="00596A67"/>
    <w:rsid w:val="00596EFD"/>
    <w:rsid w:val="005B378D"/>
    <w:rsid w:val="005B41B6"/>
    <w:rsid w:val="005B5EBD"/>
    <w:rsid w:val="005C1E08"/>
    <w:rsid w:val="005D161E"/>
    <w:rsid w:val="005D310E"/>
    <w:rsid w:val="005D5C1A"/>
    <w:rsid w:val="005E2268"/>
    <w:rsid w:val="005E3E33"/>
    <w:rsid w:val="005E3F4E"/>
    <w:rsid w:val="005E540D"/>
    <w:rsid w:val="006047A2"/>
    <w:rsid w:val="006078DA"/>
    <w:rsid w:val="00610ED3"/>
    <w:rsid w:val="00611401"/>
    <w:rsid w:val="00613F34"/>
    <w:rsid w:val="0061605D"/>
    <w:rsid w:val="0063611F"/>
    <w:rsid w:val="006375DF"/>
    <w:rsid w:val="00637F5E"/>
    <w:rsid w:val="00642F71"/>
    <w:rsid w:val="00650D0A"/>
    <w:rsid w:val="00651054"/>
    <w:rsid w:val="006548D6"/>
    <w:rsid w:val="00673567"/>
    <w:rsid w:val="006814BE"/>
    <w:rsid w:val="00697279"/>
    <w:rsid w:val="00697B5D"/>
    <w:rsid w:val="006A3872"/>
    <w:rsid w:val="006A5018"/>
    <w:rsid w:val="006A5062"/>
    <w:rsid w:val="006B0740"/>
    <w:rsid w:val="006B1A72"/>
    <w:rsid w:val="006C63BD"/>
    <w:rsid w:val="006D2FDA"/>
    <w:rsid w:val="006D7925"/>
    <w:rsid w:val="006E1496"/>
    <w:rsid w:val="006E4BCF"/>
    <w:rsid w:val="006F1411"/>
    <w:rsid w:val="006F6A88"/>
    <w:rsid w:val="00707931"/>
    <w:rsid w:val="0071237D"/>
    <w:rsid w:val="00723AF7"/>
    <w:rsid w:val="00730B72"/>
    <w:rsid w:val="007313F6"/>
    <w:rsid w:val="00733DA1"/>
    <w:rsid w:val="00734EFF"/>
    <w:rsid w:val="00743620"/>
    <w:rsid w:val="00744185"/>
    <w:rsid w:val="0078424D"/>
    <w:rsid w:val="007931DF"/>
    <w:rsid w:val="00794CC2"/>
    <w:rsid w:val="00797D2B"/>
    <w:rsid w:val="007B4D45"/>
    <w:rsid w:val="007B634F"/>
    <w:rsid w:val="007C2939"/>
    <w:rsid w:val="007C2DD5"/>
    <w:rsid w:val="007D23F6"/>
    <w:rsid w:val="007D4145"/>
    <w:rsid w:val="007F085F"/>
    <w:rsid w:val="007F7D5F"/>
    <w:rsid w:val="0080159E"/>
    <w:rsid w:val="008027BE"/>
    <w:rsid w:val="00802813"/>
    <w:rsid w:val="00802D44"/>
    <w:rsid w:val="008174F9"/>
    <w:rsid w:val="00822733"/>
    <w:rsid w:val="00833AE6"/>
    <w:rsid w:val="00844505"/>
    <w:rsid w:val="00846D19"/>
    <w:rsid w:val="008534A9"/>
    <w:rsid w:val="00857173"/>
    <w:rsid w:val="00862C66"/>
    <w:rsid w:val="00867890"/>
    <w:rsid w:val="008764F7"/>
    <w:rsid w:val="0088160D"/>
    <w:rsid w:val="008B3211"/>
    <w:rsid w:val="008B3989"/>
    <w:rsid w:val="008B7437"/>
    <w:rsid w:val="008C0D89"/>
    <w:rsid w:val="008C164B"/>
    <w:rsid w:val="008C5B32"/>
    <w:rsid w:val="008D593E"/>
    <w:rsid w:val="008E08B4"/>
    <w:rsid w:val="008E59E7"/>
    <w:rsid w:val="008E6CF9"/>
    <w:rsid w:val="009065CE"/>
    <w:rsid w:val="00911720"/>
    <w:rsid w:val="00913EAA"/>
    <w:rsid w:val="00921081"/>
    <w:rsid w:val="009216D1"/>
    <w:rsid w:val="009219E8"/>
    <w:rsid w:val="00932AB6"/>
    <w:rsid w:val="0095311A"/>
    <w:rsid w:val="00961AAC"/>
    <w:rsid w:val="00976E46"/>
    <w:rsid w:val="00990819"/>
    <w:rsid w:val="00994345"/>
    <w:rsid w:val="009A4A82"/>
    <w:rsid w:val="009B1FDF"/>
    <w:rsid w:val="009B210A"/>
    <w:rsid w:val="009B68EC"/>
    <w:rsid w:val="009E0751"/>
    <w:rsid w:val="009E1D09"/>
    <w:rsid w:val="009F2287"/>
    <w:rsid w:val="00A01F29"/>
    <w:rsid w:val="00A02E77"/>
    <w:rsid w:val="00A050D3"/>
    <w:rsid w:val="00A07BCC"/>
    <w:rsid w:val="00A115DF"/>
    <w:rsid w:val="00A1504B"/>
    <w:rsid w:val="00A24D5F"/>
    <w:rsid w:val="00A322A5"/>
    <w:rsid w:val="00A348B7"/>
    <w:rsid w:val="00A37DCF"/>
    <w:rsid w:val="00A40E5C"/>
    <w:rsid w:val="00A43650"/>
    <w:rsid w:val="00A4392B"/>
    <w:rsid w:val="00A44DF4"/>
    <w:rsid w:val="00A4509C"/>
    <w:rsid w:val="00A45EC4"/>
    <w:rsid w:val="00A46796"/>
    <w:rsid w:val="00A52B90"/>
    <w:rsid w:val="00A55B11"/>
    <w:rsid w:val="00A55C65"/>
    <w:rsid w:val="00A55EFD"/>
    <w:rsid w:val="00A630B4"/>
    <w:rsid w:val="00A64B8D"/>
    <w:rsid w:val="00A65983"/>
    <w:rsid w:val="00A7542C"/>
    <w:rsid w:val="00A95357"/>
    <w:rsid w:val="00AA6C9C"/>
    <w:rsid w:val="00AB3758"/>
    <w:rsid w:val="00AB574A"/>
    <w:rsid w:val="00AB7A57"/>
    <w:rsid w:val="00AC50ED"/>
    <w:rsid w:val="00AC7933"/>
    <w:rsid w:val="00AD0F93"/>
    <w:rsid w:val="00AD7055"/>
    <w:rsid w:val="00AE039A"/>
    <w:rsid w:val="00AE480B"/>
    <w:rsid w:val="00AE680E"/>
    <w:rsid w:val="00AF10A2"/>
    <w:rsid w:val="00AF208D"/>
    <w:rsid w:val="00AF4D8F"/>
    <w:rsid w:val="00B043B8"/>
    <w:rsid w:val="00B10C28"/>
    <w:rsid w:val="00B25280"/>
    <w:rsid w:val="00B26C69"/>
    <w:rsid w:val="00B37192"/>
    <w:rsid w:val="00B41619"/>
    <w:rsid w:val="00B644AD"/>
    <w:rsid w:val="00B770EA"/>
    <w:rsid w:val="00B819D2"/>
    <w:rsid w:val="00B92E09"/>
    <w:rsid w:val="00B95325"/>
    <w:rsid w:val="00B969E0"/>
    <w:rsid w:val="00BB2D70"/>
    <w:rsid w:val="00BB366C"/>
    <w:rsid w:val="00BB3C8A"/>
    <w:rsid w:val="00BC7950"/>
    <w:rsid w:val="00BD0037"/>
    <w:rsid w:val="00BD48B5"/>
    <w:rsid w:val="00BE37E2"/>
    <w:rsid w:val="00BE3D26"/>
    <w:rsid w:val="00BF3BF9"/>
    <w:rsid w:val="00C0121A"/>
    <w:rsid w:val="00C03865"/>
    <w:rsid w:val="00C07A54"/>
    <w:rsid w:val="00C14350"/>
    <w:rsid w:val="00C35205"/>
    <w:rsid w:val="00C505C3"/>
    <w:rsid w:val="00C54660"/>
    <w:rsid w:val="00C57866"/>
    <w:rsid w:val="00C746CE"/>
    <w:rsid w:val="00C74E38"/>
    <w:rsid w:val="00C755A6"/>
    <w:rsid w:val="00C75D81"/>
    <w:rsid w:val="00C77624"/>
    <w:rsid w:val="00C82842"/>
    <w:rsid w:val="00C86624"/>
    <w:rsid w:val="00CA611F"/>
    <w:rsid w:val="00CB1222"/>
    <w:rsid w:val="00CB267D"/>
    <w:rsid w:val="00CB5D79"/>
    <w:rsid w:val="00CB7B14"/>
    <w:rsid w:val="00CD2191"/>
    <w:rsid w:val="00CD623A"/>
    <w:rsid w:val="00CD6310"/>
    <w:rsid w:val="00CE027E"/>
    <w:rsid w:val="00CE5747"/>
    <w:rsid w:val="00CE5AFD"/>
    <w:rsid w:val="00CE6132"/>
    <w:rsid w:val="00CF0AD4"/>
    <w:rsid w:val="00CF2231"/>
    <w:rsid w:val="00D07321"/>
    <w:rsid w:val="00D1541A"/>
    <w:rsid w:val="00D23AA7"/>
    <w:rsid w:val="00D36912"/>
    <w:rsid w:val="00D400AE"/>
    <w:rsid w:val="00D40359"/>
    <w:rsid w:val="00D403AC"/>
    <w:rsid w:val="00D470FF"/>
    <w:rsid w:val="00D556F5"/>
    <w:rsid w:val="00D55ED1"/>
    <w:rsid w:val="00D5726F"/>
    <w:rsid w:val="00D668BA"/>
    <w:rsid w:val="00D7563D"/>
    <w:rsid w:val="00D84963"/>
    <w:rsid w:val="00D875C3"/>
    <w:rsid w:val="00D919D4"/>
    <w:rsid w:val="00DA1A85"/>
    <w:rsid w:val="00DA3F01"/>
    <w:rsid w:val="00DA5F01"/>
    <w:rsid w:val="00DB449A"/>
    <w:rsid w:val="00DC2087"/>
    <w:rsid w:val="00DC6570"/>
    <w:rsid w:val="00DD6222"/>
    <w:rsid w:val="00DE7701"/>
    <w:rsid w:val="00DF08D7"/>
    <w:rsid w:val="00DF2DB0"/>
    <w:rsid w:val="00E0322F"/>
    <w:rsid w:val="00E11C33"/>
    <w:rsid w:val="00E20B0B"/>
    <w:rsid w:val="00E2641C"/>
    <w:rsid w:val="00E32E67"/>
    <w:rsid w:val="00E339A3"/>
    <w:rsid w:val="00E35326"/>
    <w:rsid w:val="00E406D9"/>
    <w:rsid w:val="00E53453"/>
    <w:rsid w:val="00E607FA"/>
    <w:rsid w:val="00E61713"/>
    <w:rsid w:val="00E64F95"/>
    <w:rsid w:val="00E85E60"/>
    <w:rsid w:val="00EA098E"/>
    <w:rsid w:val="00EB0CEC"/>
    <w:rsid w:val="00EB341E"/>
    <w:rsid w:val="00EC1AF8"/>
    <w:rsid w:val="00ED393D"/>
    <w:rsid w:val="00ED472E"/>
    <w:rsid w:val="00EE1D31"/>
    <w:rsid w:val="00F12F33"/>
    <w:rsid w:val="00F14DB8"/>
    <w:rsid w:val="00F15554"/>
    <w:rsid w:val="00F226E6"/>
    <w:rsid w:val="00F24E53"/>
    <w:rsid w:val="00F31D34"/>
    <w:rsid w:val="00F3629F"/>
    <w:rsid w:val="00F366A4"/>
    <w:rsid w:val="00F376CE"/>
    <w:rsid w:val="00F50C90"/>
    <w:rsid w:val="00F5391F"/>
    <w:rsid w:val="00F61D7B"/>
    <w:rsid w:val="00F62F18"/>
    <w:rsid w:val="00F65884"/>
    <w:rsid w:val="00F67541"/>
    <w:rsid w:val="00F776C1"/>
    <w:rsid w:val="00F82A56"/>
    <w:rsid w:val="00F82F8E"/>
    <w:rsid w:val="00F87C00"/>
    <w:rsid w:val="00F920A6"/>
    <w:rsid w:val="00F923D3"/>
    <w:rsid w:val="00F93073"/>
    <w:rsid w:val="00F94824"/>
    <w:rsid w:val="00F95662"/>
    <w:rsid w:val="00F96090"/>
    <w:rsid w:val="00F96472"/>
    <w:rsid w:val="00FA29E7"/>
    <w:rsid w:val="00FB30A5"/>
    <w:rsid w:val="00FB4B97"/>
    <w:rsid w:val="00FC284B"/>
    <w:rsid w:val="00FE0028"/>
    <w:rsid w:val="00FE2B6C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16540"/>
  <w15:docId w15:val="{E56E0ACF-B516-4949-94D8-A30B77DB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5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semiHidden/>
    <w:qFormat/>
    <w:rsid w:val="00867890"/>
    <w:pPr>
      <w:spacing w:after="0" w:line="240" w:lineRule="auto"/>
      <w:jc w:val="both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9"/>
    <w:semiHidden/>
    <w:qFormat/>
    <w:rsid w:val="00A348B7"/>
    <w:pPr>
      <w:keepNext/>
      <w:keepLines/>
      <w:spacing w:after="240" w:line="360" w:lineRule="auto"/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qFormat/>
    <w:rsid w:val="006B07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6B07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6B07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6B074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6B074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6B074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6B074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6B074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8E6CF9"/>
    <w:rPr>
      <w:rFonts w:eastAsiaTheme="majorEastAsia" w:cstheme="majorBidi"/>
      <w:bCs/>
      <w:color w:val="000000" w:themeColor="text1"/>
      <w:sz w:val="19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8E6C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8E6CF9"/>
    <w:rPr>
      <w:rFonts w:asciiTheme="majorHAnsi" w:eastAsiaTheme="majorEastAsia" w:hAnsiTheme="majorHAnsi" w:cstheme="majorBidi"/>
      <w:b/>
      <w:bCs/>
      <w:color w:val="4F81BD" w:themeColor="accent1"/>
      <w:sz w:val="19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E6CF9"/>
    <w:rPr>
      <w:rFonts w:asciiTheme="majorHAnsi" w:eastAsiaTheme="majorEastAsia" w:hAnsiTheme="majorHAnsi" w:cstheme="majorBidi"/>
      <w:b/>
      <w:bCs/>
      <w:i/>
      <w:iCs/>
      <w:color w:val="4F81BD" w:themeColor="accent1"/>
      <w:sz w:val="19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8E6CF9"/>
    <w:rPr>
      <w:rFonts w:asciiTheme="majorHAnsi" w:eastAsiaTheme="majorEastAsia" w:hAnsiTheme="majorHAnsi" w:cstheme="majorBidi"/>
      <w:color w:val="243F60" w:themeColor="accent1" w:themeShade="7F"/>
      <w:sz w:val="19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8E6CF9"/>
    <w:rPr>
      <w:rFonts w:asciiTheme="majorHAnsi" w:eastAsiaTheme="majorEastAsia" w:hAnsiTheme="majorHAnsi" w:cstheme="majorBidi"/>
      <w:i/>
      <w:iCs/>
      <w:color w:val="243F60" w:themeColor="accent1" w:themeShade="7F"/>
      <w:sz w:val="19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8E6CF9"/>
    <w:rPr>
      <w:rFonts w:asciiTheme="majorHAnsi" w:eastAsiaTheme="majorEastAsia" w:hAnsiTheme="majorHAnsi" w:cstheme="majorBidi"/>
      <w:i/>
      <w:iCs/>
      <w:color w:val="404040" w:themeColor="text1" w:themeTint="BF"/>
      <w:sz w:val="19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8E6C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8E6C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9216D1"/>
    <w:pPr>
      <w:tabs>
        <w:tab w:val="center" w:pos="4513"/>
        <w:tab w:val="right" w:pos="9026"/>
      </w:tabs>
    </w:pPr>
  </w:style>
  <w:style w:type="paragraph" w:styleId="BodyText">
    <w:name w:val="Body Text"/>
    <w:basedOn w:val="Normal"/>
    <w:link w:val="BodyTextChar"/>
    <w:uiPriority w:val="9"/>
    <w:semiHidden/>
    <w:qFormat/>
    <w:rsid w:val="000B489B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"/>
    <w:semiHidden/>
    <w:rsid w:val="008E6CF9"/>
    <w:rPr>
      <w:color w:val="000000" w:themeColor="text1"/>
      <w:sz w:val="19"/>
    </w:rPr>
  </w:style>
  <w:style w:type="paragraph" w:customStyle="1" w:styleId="BodyText1">
    <w:name w:val="Body Text 1"/>
    <w:basedOn w:val="BodyText"/>
    <w:uiPriority w:val="10"/>
    <w:qFormat/>
    <w:rsid w:val="000B489B"/>
  </w:style>
  <w:style w:type="paragraph" w:styleId="BodyText2">
    <w:name w:val="Body Text 2"/>
    <w:basedOn w:val="BodyText"/>
    <w:link w:val="BodyText2Char"/>
    <w:uiPriority w:val="10"/>
    <w:qFormat/>
    <w:rsid w:val="000B489B"/>
    <w:pPr>
      <w:ind w:left="720"/>
    </w:pPr>
  </w:style>
  <w:style w:type="character" w:customStyle="1" w:styleId="BodyText2Char">
    <w:name w:val="Body Text 2 Char"/>
    <w:basedOn w:val="DefaultParagraphFont"/>
    <w:link w:val="BodyText2"/>
    <w:uiPriority w:val="10"/>
    <w:rsid w:val="008E6CF9"/>
    <w:rPr>
      <w:color w:val="000000" w:themeColor="text1"/>
      <w:sz w:val="19"/>
    </w:rPr>
  </w:style>
  <w:style w:type="paragraph" w:styleId="BodyText3">
    <w:name w:val="Body Text 3"/>
    <w:basedOn w:val="Normal"/>
    <w:link w:val="BodyText3Char"/>
    <w:uiPriority w:val="10"/>
    <w:qFormat/>
    <w:rsid w:val="000B489B"/>
    <w:pPr>
      <w:spacing w:after="240" w:line="360" w:lineRule="auto"/>
      <w:ind w:left="1728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0"/>
    <w:rsid w:val="008E6CF9"/>
    <w:rPr>
      <w:color w:val="000000" w:themeColor="text1"/>
      <w:sz w:val="19"/>
      <w:szCs w:val="16"/>
    </w:rPr>
  </w:style>
  <w:style w:type="paragraph" w:customStyle="1" w:styleId="BodyText4">
    <w:name w:val="Body Text 4"/>
    <w:basedOn w:val="BodyText"/>
    <w:uiPriority w:val="15"/>
    <w:qFormat/>
    <w:rsid w:val="000B489B"/>
    <w:pPr>
      <w:ind w:left="2880"/>
    </w:pPr>
  </w:style>
  <w:style w:type="paragraph" w:customStyle="1" w:styleId="BodyText5">
    <w:name w:val="Body Text 5"/>
    <w:basedOn w:val="BodyText"/>
    <w:uiPriority w:val="15"/>
    <w:qFormat/>
    <w:rsid w:val="000B489B"/>
    <w:pPr>
      <w:ind w:left="432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16D1"/>
    <w:rPr>
      <w:color w:val="000000" w:themeColor="text1"/>
      <w:sz w:val="19"/>
    </w:rPr>
  </w:style>
  <w:style w:type="paragraph" w:styleId="Footer">
    <w:name w:val="footer"/>
    <w:basedOn w:val="Normal"/>
    <w:link w:val="FooterChar"/>
    <w:uiPriority w:val="99"/>
    <w:semiHidden/>
    <w:rsid w:val="009216D1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216D1"/>
    <w:rPr>
      <w:color w:val="000000" w:themeColor="text1"/>
      <w:sz w:val="16"/>
    </w:rPr>
  </w:style>
  <w:style w:type="paragraph" w:customStyle="1" w:styleId="Level1Heading">
    <w:name w:val="Level 1 Heading"/>
    <w:basedOn w:val="BodyText"/>
    <w:uiPriority w:val="9"/>
    <w:qFormat/>
    <w:rsid w:val="000E7220"/>
    <w:pPr>
      <w:keepNext/>
      <w:numPr>
        <w:numId w:val="4"/>
      </w:numPr>
      <w:tabs>
        <w:tab w:val="clear" w:pos="1430"/>
        <w:tab w:val="num" w:pos="720"/>
      </w:tabs>
      <w:ind w:left="720"/>
      <w:outlineLvl w:val="0"/>
    </w:pPr>
    <w:rPr>
      <w:b/>
    </w:rPr>
  </w:style>
  <w:style w:type="paragraph" w:customStyle="1" w:styleId="Level1Number">
    <w:name w:val="Level 1 Number"/>
    <w:basedOn w:val="Level1Heading"/>
    <w:uiPriority w:val="9"/>
    <w:qFormat/>
    <w:rsid w:val="0007112F"/>
    <w:pPr>
      <w:keepNext w:val="0"/>
    </w:pPr>
    <w:rPr>
      <w:b w:val="0"/>
    </w:rPr>
  </w:style>
  <w:style w:type="paragraph" w:customStyle="1" w:styleId="Level2Number">
    <w:name w:val="Level 2 Number"/>
    <w:basedOn w:val="BodyText"/>
    <w:uiPriority w:val="9"/>
    <w:qFormat/>
    <w:rsid w:val="00B043B8"/>
    <w:pPr>
      <w:numPr>
        <w:ilvl w:val="1"/>
        <w:numId w:val="4"/>
      </w:numPr>
      <w:outlineLvl w:val="1"/>
    </w:pPr>
  </w:style>
  <w:style w:type="paragraph" w:customStyle="1" w:styleId="Level2Heading">
    <w:name w:val="Level 2 Heading"/>
    <w:basedOn w:val="Level2Number"/>
    <w:uiPriority w:val="9"/>
    <w:qFormat/>
    <w:rsid w:val="00A64B8D"/>
    <w:pPr>
      <w:keepNext/>
    </w:pPr>
    <w:rPr>
      <w:b/>
    </w:rPr>
  </w:style>
  <w:style w:type="paragraph" w:customStyle="1" w:styleId="Level3Number">
    <w:name w:val="Level 3 Number"/>
    <w:basedOn w:val="BodyText"/>
    <w:uiPriority w:val="14"/>
    <w:qFormat/>
    <w:rsid w:val="00414448"/>
    <w:pPr>
      <w:numPr>
        <w:ilvl w:val="2"/>
        <w:numId w:val="4"/>
      </w:numPr>
      <w:outlineLvl w:val="2"/>
    </w:pPr>
  </w:style>
  <w:style w:type="paragraph" w:customStyle="1" w:styleId="Level3Heading">
    <w:name w:val="Level 3 Heading"/>
    <w:basedOn w:val="Level3Number"/>
    <w:uiPriority w:val="14"/>
    <w:qFormat/>
    <w:rsid w:val="0007112F"/>
    <w:pPr>
      <w:keepNext/>
    </w:pPr>
    <w:rPr>
      <w:b/>
    </w:rPr>
  </w:style>
  <w:style w:type="paragraph" w:customStyle="1" w:styleId="Level4Number">
    <w:name w:val="Level 4 Number"/>
    <w:basedOn w:val="BodyText"/>
    <w:uiPriority w:val="14"/>
    <w:qFormat/>
    <w:rsid w:val="00414448"/>
    <w:pPr>
      <w:numPr>
        <w:ilvl w:val="3"/>
        <w:numId w:val="4"/>
      </w:numPr>
      <w:outlineLvl w:val="3"/>
    </w:pPr>
  </w:style>
  <w:style w:type="paragraph" w:customStyle="1" w:styleId="Level4Heading">
    <w:name w:val="Level 4 Heading"/>
    <w:basedOn w:val="Level4Number"/>
    <w:uiPriority w:val="14"/>
    <w:unhideWhenUsed/>
    <w:qFormat/>
    <w:rsid w:val="0007112F"/>
    <w:pPr>
      <w:keepNext/>
    </w:pPr>
    <w:rPr>
      <w:b/>
    </w:rPr>
  </w:style>
  <w:style w:type="paragraph" w:customStyle="1" w:styleId="Level5Number">
    <w:name w:val="Level 5 Number"/>
    <w:basedOn w:val="BodyText"/>
    <w:uiPriority w:val="14"/>
    <w:qFormat/>
    <w:rsid w:val="00414448"/>
    <w:pPr>
      <w:numPr>
        <w:ilvl w:val="4"/>
        <w:numId w:val="4"/>
      </w:numPr>
      <w:ind w:left="4320" w:hanging="1440"/>
      <w:outlineLvl w:val="4"/>
    </w:pPr>
  </w:style>
  <w:style w:type="paragraph" w:customStyle="1" w:styleId="Level5Heading">
    <w:name w:val="Level 5 Heading"/>
    <w:basedOn w:val="Level5Number"/>
    <w:uiPriority w:val="14"/>
    <w:unhideWhenUsed/>
    <w:qFormat/>
    <w:rsid w:val="00414448"/>
    <w:pPr>
      <w:keepNext/>
    </w:pPr>
    <w:rPr>
      <w:b/>
    </w:rPr>
  </w:style>
  <w:style w:type="paragraph" w:customStyle="1" w:styleId="IntroHeading">
    <w:name w:val="Intro Heading"/>
    <w:basedOn w:val="BodyText"/>
    <w:next w:val="BodyText1"/>
    <w:uiPriority w:val="9"/>
    <w:qFormat/>
    <w:rsid w:val="00217410"/>
    <w:pPr>
      <w:outlineLvl w:val="0"/>
    </w:pPr>
    <w:rPr>
      <w:b/>
      <w:caps/>
    </w:rPr>
  </w:style>
  <w:style w:type="numbering" w:customStyle="1" w:styleId="NumberingMain">
    <w:name w:val="Numbering Main"/>
    <w:basedOn w:val="NoList"/>
    <w:uiPriority w:val="99"/>
    <w:rsid w:val="000D09BA"/>
    <w:pPr>
      <w:numPr>
        <w:numId w:val="3"/>
      </w:numPr>
    </w:pPr>
  </w:style>
  <w:style w:type="paragraph" w:customStyle="1" w:styleId="Schedule">
    <w:name w:val="Schedule"/>
    <w:basedOn w:val="BodyText"/>
    <w:next w:val="Part"/>
    <w:uiPriority w:val="18"/>
    <w:qFormat/>
    <w:rsid w:val="00352B02"/>
    <w:pPr>
      <w:numPr>
        <w:numId w:val="8"/>
      </w:numPr>
      <w:jc w:val="center"/>
      <w:outlineLvl w:val="0"/>
    </w:pPr>
    <w:rPr>
      <w:b/>
      <w:caps/>
    </w:rPr>
  </w:style>
  <w:style w:type="paragraph" w:customStyle="1" w:styleId="Part">
    <w:name w:val="Part"/>
    <w:basedOn w:val="BodyText"/>
    <w:next w:val="Sch1Heading"/>
    <w:uiPriority w:val="19"/>
    <w:qFormat/>
    <w:rsid w:val="00352B02"/>
    <w:pPr>
      <w:numPr>
        <w:ilvl w:val="1"/>
        <w:numId w:val="8"/>
      </w:numPr>
      <w:jc w:val="center"/>
      <w:outlineLvl w:val="0"/>
    </w:pPr>
    <w:rPr>
      <w:b/>
      <w:caps/>
    </w:rPr>
  </w:style>
  <w:style w:type="paragraph" w:customStyle="1" w:styleId="Sch1Heading">
    <w:name w:val="Sch 1 Heading"/>
    <w:basedOn w:val="BodyText"/>
    <w:uiPriority w:val="19"/>
    <w:qFormat/>
    <w:rsid w:val="005B5EBD"/>
    <w:pPr>
      <w:keepNext/>
      <w:numPr>
        <w:ilvl w:val="2"/>
        <w:numId w:val="8"/>
      </w:numPr>
      <w:outlineLvl w:val="0"/>
    </w:pPr>
    <w:rPr>
      <w:b/>
    </w:rPr>
  </w:style>
  <w:style w:type="paragraph" w:customStyle="1" w:styleId="Sch1Number">
    <w:name w:val="Sch 1 Number"/>
    <w:basedOn w:val="Sch1Heading"/>
    <w:uiPriority w:val="19"/>
    <w:qFormat/>
    <w:rsid w:val="005B5EBD"/>
    <w:pPr>
      <w:keepNext w:val="0"/>
    </w:pPr>
    <w:rPr>
      <w:b w:val="0"/>
    </w:rPr>
  </w:style>
  <w:style w:type="paragraph" w:customStyle="1" w:styleId="Sch2Number">
    <w:name w:val="Sch 2 Number"/>
    <w:basedOn w:val="BodyText"/>
    <w:uiPriority w:val="19"/>
    <w:qFormat/>
    <w:rsid w:val="00352B02"/>
    <w:pPr>
      <w:numPr>
        <w:ilvl w:val="3"/>
        <w:numId w:val="8"/>
      </w:numPr>
      <w:outlineLvl w:val="1"/>
    </w:pPr>
  </w:style>
  <w:style w:type="paragraph" w:customStyle="1" w:styleId="Sch2Heading">
    <w:name w:val="Sch 2 Heading"/>
    <w:basedOn w:val="Sch2Number"/>
    <w:uiPriority w:val="19"/>
    <w:qFormat/>
    <w:rsid w:val="005B5EBD"/>
    <w:pPr>
      <w:keepNext/>
    </w:pPr>
    <w:rPr>
      <w:b/>
    </w:rPr>
  </w:style>
  <w:style w:type="paragraph" w:customStyle="1" w:styleId="Sch3Number">
    <w:name w:val="Sch 3 Number"/>
    <w:basedOn w:val="BodyText"/>
    <w:uiPriority w:val="19"/>
    <w:qFormat/>
    <w:rsid w:val="00352B02"/>
    <w:pPr>
      <w:numPr>
        <w:ilvl w:val="4"/>
        <w:numId w:val="8"/>
      </w:numPr>
      <w:outlineLvl w:val="2"/>
    </w:pPr>
  </w:style>
  <w:style w:type="paragraph" w:customStyle="1" w:styleId="Sch3Heading">
    <w:name w:val="Sch 3 Heading"/>
    <w:basedOn w:val="Sch3Number"/>
    <w:uiPriority w:val="19"/>
    <w:qFormat/>
    <w:rsid w:val="005B5EBD"/>
    <w:pPr>
      <w:keepNext/>
    </w:pPr>
    <w:rPr>
      <w:b/>
    </w:rPr>
  </w:style>
  <w:style w:type="paragraph" w:customStyle="1" w:styleId="Sch4Number">
    <w:name w:val="Sch 4 Number"/>
    <w:basedOn w:val="BodyText"/>
    <w:uiPriority w:val="19"/>
    <w:unhideWhenUsed/>
    <w:qFormat/>
    <w:rsid w:val="000E7220"/>
    <w:pPr>
      <w:numPr>
        <w:ilvl w:val="5"/>
        <w:numId w:val="8"/>
      </w:numPr>
      <w:outlineLvl w:val="3"/>
    </w:pPr>
  </w:style>
  <w:style w:type="paragraph" w:customStyle="1" w:styleId="Sch4Heading">
    <w:name w:val="Sch 4 Heading"/>
    <w:basedOn w:val="Sch4Number"/>
    <w:uiPriority w:val="19"/>
    <w:unhideWhenUsed/>
    <w:qFormat/>
    <w:rsid w:val="005B5EBD"/>
    <w:pPr>
      <w:keepNext/>
    </w:pPr>
    <w:rPr>
      <w:b/>
    </w:rPr>
  </w:style>
  <w:style w:type="paragraph" w:customStyle="1" w:styleId="Sch5Number">
    <w:name w:val="Sch 5 Number"/>
    <w:basedOn w:val="BodyText"/>
    <w:uiPriority w:val="19"/>
    <w:unhideWhenUsed/>
    <w:qFormat/>
    <w:rsid w:val="000E7220"/>
    <w:pPr>
      <w:numPr>
        <w:ilvl w:val="6"/>
        <w:numId w:val="8"/>
      </w:numPr>
      <w:outlineLvl w:val="4"/>
    </w:pPr>
  </w:style>
  <w:style w:type="paragraph" w:customStyle="1" w:styleId="Sch5Heading">
    <w:name w:val="Sch 5 Heading"/>
    <w:basedOn w:val="Sch5Number"/>
    <w:uiPriority w:val="19"/>
    <w:unhideWhenUsed/>
    <w:qFormat/>
    <w:rsid w:val="00797D2B"/>
    <w:pPr>
      <w:keepNext/>
    </w:pPr>
    <w:rPr>
      <w:b/>
    </w:rPr>
  </w:style>
  <w:style w:type="numbering" w:customStyle="1" w:styleId="NumberingSchedules">
    <w:name w:val="Numbering Schedules"/>
    <w:basedOn w:val="NoList"/>
    <w:uiPriority w:val="99"/>
    <w:rsid w:val="00352B02"/>
    <w:pPr>
      <w:numPr>
        <w:numId w:val="7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651054"/>
    <w:pPr>
      <w:tabs>
        <w:tab w:val="left" w:pos="440"/>
        <w:tab w:val="right" w:leader="dot" w:pos="9016"/>
      </w:tabs>
      <w:spacing w:after="120" w:line="360" w:lineRule="auto"/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61605D"/>
    <w:pPr>
      <w:spacing w:after="120" w:line="360" w:lineRule="auto"/>
      <w:ind w:left="720" w:hanging="720"/>
    </w:pPr>
  </w:style>
  <w:style w:type="character" w:styleId="Hyperlink">
    <w:name w:val="Hyperlink"/>
    <w:basedOn w:val="DefaultParagraphFont"/>
    <w:uiPriority w:val="99"/>
    <w:unhideWhenUsed/>
    <w:rsid w:val="00217410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D623A"/>
    <w:pPr>
      <w:spacing w:after="120" w:line="360" w:lineRule="auto"/>
      <w:ind w:left="1728" w:hanging="1008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D623A"/>
    <w:pPr>
      <w:spacing w:after="120" w:line="360" w:lineRule="auto"/>
      <w:ind w:left="2880" w:hanging="1152"/>
    </w:pPr>
  </w:style>
  <w:style w:type="paragraph" w:customStyle="1" w:styleId="BodyText6">
    <w:name w:val="Body Text 6"/>
    <w:basedOn w:val="BodyText"/>
    <w:uiPriority w:val="99"/>
    <w:semiHidden/>
    <w:rsid w:val="00A115DF"/>
    <w:pPr>
      <w:ind w:left="5040"/>
    </w:pPr>
  </w:style>
  <w:style w:type="paragraph" w:customStyle="1" w:styleId="Level6Number">
    <w:name w:val="Level 6 Number"/>
    <w:basedOn w:val="BodyText"/>
    <w:uiPriority w:val="99"/>
    <w:semiHidden/>
    <w:rsid w:val="00A115DF"/>
    <w:pPr>
      <w:numPr>
        <w:ilvl w:val="5"/>
        <w:numId w:val="4"/>
      </w:numPr>
    </w:pPr>
  </w:style>
  <w:style w:type="paragraph" w:customStyle="1" w:styleId="Level6Heading">
    <w:name w:val="Level 6 Heading"/>
    <w:basedOn w:val="Level6Number"/>
    <w:uiPriority w:val="99"/>
    <w:semiHidden/>
    <w:rsid w:val="00A115DF"/>
    <w:pPr>
      <w:keepNext/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E61713"/>
    <w:rPr>
      <w:color w:val="808080"/>
    </w:rPr>
  </w:style>
  <w:style w:type="paragraph" w:customStyle="1" w:styleId="DocID">
    <w:name w:val="DocID"/>
    <w:basedOn w:val="Normal"/>
    <w:link w:val="DocIDChar"/>
    <w:uiPriority w:val="99"/>
    <w:qFormat/>
    <w:rsid w:val="006375DF"/>
    <w:rPr>
      <w:color w:val="auto"/>
      <w:sz w:val="16"/>
    </w:rPr>
  </w:style>
  <w:style w:type="table" w:styleId="TableGrid">
    <w:name w:val="Table Grid"/>
    <w:basedOn w:val="TableNormal"/>
    <w:uiPriority w:val="59"/>
    <w:rsid w:val="00637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fficeList">
    <w:name w:val="Office List"/>
    <w:basedOn w:val="Normal"/>
    <w:uiPriority w:val="99"/>
    <w:qFormat/>
    <w:rsid w:val="006375DF"/>
    <w:rPr>
      <w:rFonts w:asciiTheme="majorBidi" w:hAnsiTheme="majorBidi" w:cstheme="majorBidi"/>
      <w:color w:val="auto"/>
      <w:sz w:val="16"/>
      <w:szCs w:val="16"/>
    </w:rPr>
  </w:style>
  <w:style w:type="character" w:customStyle="1" w:styleId="DocIDChar">
    <w:name w:val="DocID Char"/>
    <w:basedOn w:val="DefaultParagraphFont"/>
    <w:link w:val="DocID"/>
    <w:uiPriority w:val="99"/>
    <w:rsid w:val="008C164B"/>
    <w:rPr>
      <w:sz w:val="16"/>
    </w:rPr>
  </w:style>
  <w:style w:type="paragraph" w:customStyle="1" w:styleId="Classify">
    <w:name w:val="Classify"/>
    <w:basedOn w:val="Normal"/>
    <w:link w:val="ClassifyChar"/>
    <w:uiPriority w:val="99"/>
    <w:qFormat/>
    <w:rsid w:val="008C164B"/>
    <w:pPr>
      <w:jc w:val="right"/>
    </w:pPr>
    <w:rPr>
      <w:sz w:val="16"/>
    </w:rPr>
  </w:style>
  <w:style w:type="character" w:customStyle="1" w:styleId="ClassifyChar">
    <w:name w:val="Classify Char"/>
    <w:basedOn w:val="DefaultParagraphFont"/>
    <w:link w:val="Classify"/>
    <w:uiPriority w:val="99"/>
    <w:rsid w:val="008C164B"/>
    <w:rPr>
      <w:color w:val="000000" w:themeColor="text1"/>
      <w:sz w:val="16"/>
    </w:rPr>
  </w:style>
  <w:style w:type="paragraph" w:styleId="ListParagraph">
    <w:name w:val="List Paragraph"/>
    <w:basedOn w:val="Normal"/>
    <w:uiPriority w:val="34"/>
    <w:qFormat/>
    <w:rsid w:val="00DC208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0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26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6C6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6C69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C69"/>
    <w:rPr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C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C69"/>
    <w:rPr>
      <w:rFonts w:ascii="Segoe UI" w:hAnsi="Segoe UI" w:cs="Segoe UI"/>
      <w:color w:val="000000" w:themeColor="tex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C1AF8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28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620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620"/>
    <w:rPr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73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search?q=qualifications+scotland+glasgow+office&amp;oq=qualifications+scotland+glasgow&amp;gs_lcrp=EgZjaHJvbWUqCggAEAAY4wIYgAQyCggAEAAY4wIYgAQyDQgBEC4YrwEYxwEYgAQyCQgCEEUYORiABDIICAMQABgWGB4yCAgEEAAYFhgeMggIBRAAGBYYHjIICAYQABgWGB4yDQgHEAAYhgMYgAQYigUyDQgIEAAYhgMYgAQYigXSAQg1NDczajBqOagCALACAA&amp;sourceid=chrome&amp;ie=UTF-8&amp;safe=active&amp;ssui=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ulation@qualifications.gov.sco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1EC6-616D-4D73-895A-E53A8700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McKay</dc:creator>
  <cp:keywords/>
  <dc:description/>
  <cp:lastModifiedBy>Linda Gilligan</cp:lastModifiedBy>
  <cp:revision>3</cp:revision>
  <dcterms:created xsi:type="dcterms:W3CDTF">2026-09-22T09:44:00Z</dcterms:created>
  <dcterms:modified xsi:type="dcterms:W3CDTF">2026-09-22T10:07:00Z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Footer">
    <vt:lpwstr>48603468v1</vt:lpwstr>
  </property>
</Properties>
</file>