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3EBB77" w14:textId="77777777"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7DC122E4" wp14:editId="756475E4">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2A0BAFC7" wp14:editId="5AF2FBC8">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59AA8B43" w14:textId="77777777" w:rsidR="000C0D31" w:rsidRPr="004F2DC2" w:rsidRDefault="000C0D31" w:rsidP="004C10C3">
      <w:pPr>
        <w:rPr>
          <w:rStyle w:val="HTMLCode"/>
          <w:rFonts w:ascii="Arial" w:eastAsia="SimSun" w:hAnsi="Arial" w:cs="Times New Roman"/>
          <w:szCs w:val="24"/>
        </w:rPr>
      </w:pPr>
    </w:p>
    <w:p w14:paraId="7EAD6AAB" w14:textId="77777777" w:rsidR="000C0D31" w:rsidRPr="004F2DC2" w:rsidRDefault="000C0D31" w:rsidP="004C10C3">
      <w:pPr>
        <w:rPr>
          <w:rStyle w:val="HTMLCode"/>
          <w:rFonts w:ascii="Arial" w:eastAsia="SimSun" w:hAnsi="Arial" w:cs="Times New Roman"/>
          <w:szCs w:val="24"/>
        </w:rPr>
      </w:pPr>
    </w:p>
    <w:p w14:paraId="5DE22073" w14:textId="77777777" w:rsidR="000C0D31" w:rsidRPr="004F2DC2" w:rsidRDefault="000C0D31" w:rsidP="004C10C3">
      <w:pPr>
        <w:rPr>
          <w:rStyle w:val="HTMLCode"/>
          <w:rFonts w:ascii="Arial" w:eastAsia="SimSun" w:hAnsi="Arial" w:cs="Times New Roman"/>
          <w:szCs w:val="24"/>
        </w:rPr>
      </w:pPr>
    </w:p>
    <w:p w14:paraId="6D49D35E" w14:textId="5B7C5DF0" w:rsidR="00232CE0" w:rsidRPr="00232CE0" w:rsidRDefault="00232CE0" w:rsidP="00232CE0">
      <w:pPr>
        <w:pStyle w:val="Heading1"/>
        <w:rPr>
          <w:lang w:val="it-IT"/>
        </w:rPr>
      </w:pPr>
      <w:r w:rsidRPr="00232CE0">
        <w:rPr>
          <w:lang w:val="it-IT"/>
        </w:rPr>
        <w:t xml:space="preserve">Generative artificial intelligence (AI): </w:t>
      </w:r>
      <w:r>
        <w:rPr>
          <w:lang w:val="it-IT"/>
        </w:rPr>
        <w:t>Qualifications Scotland</w:t>
      </w:r>
      <w:r w:rsidRPr="00232CE0">
        <w:rPr>
          <w:lang w:val="it-IT"/>
        </w:rPr>
        <w:t xml:space="preserve"> Accreditation guidance</w:t>
      </w:r>
    </w:p>
    <w:p w14:paraId="75CB2F83" w14:textId="77777777" w:rsidR="000C0D31" w:rsidRPr="00232CE0" w:rsidRDefault="000C0D31" w:rsidP="000C0D31">
      <w:pPr>
        <w:pStyle w:val="BodyText15"/>
        <w:rPr>
          <w:lang w:val="it-IT"/>
        </w:rPr>
      </w:pPr>
    </w:p>
    <w:p w14:paraId="0EEABDF0" w14:textId="695D9347" w:rsidR="000C0D31" w:rsidRPr="00232CE0" w:rsidRDefault="00232CE0" w:rsidP="004C10C3">
      <w:pPr>
        <w:rPr>
          <w:rStyle w:val="PlaceholderText"/>
          <w:lang w:val="it-IT"/>
        </w:rPr>
      </w:pPr>
      <w:r w:rsidRPr="00232CE0">
        <w:rPr>
          <w:rStyle w:val="PlaceholderText"/>
          <w:lang w:val="it-IT"/>
        </w:rPr>
        <w:t>02/02/2026</w:t>
      </w:r>
    </w:p>
    <w:p w14:paraId="166C08C9" w14:textId="77777777" w:rsidR="00232CE0" w:rsidRPr="00232CE0" w:rsidRDefault="00232CE0" w:rsidP="004C10C3">
      <w:pPr>
        <w:rPr>
          <w:rStyle w:val="PlaceholderText"/>
          <w:lang w:val="it-IT"/>
        </w:rPr>
      </w:pPr>
    </w:p>
    <w:p w14:paraId="2DF5795F" w14:textId="77777777" w:rsidR="00232CE0" w:rsidRPr="00232CE0" w:rsidRDefault="00232CE0" w:rsidP="004C10C3">
      <w:pPr>
        <w:rPr>
          <w:rStyle w:val="PlaceholderText"/>
          <w:lang w:val="it-IT"/>
        </w:rPr>
      </w:pPr>
    </w:p>
    <w:p w14:paraId="2146C34B" w14:textId="77777777" w:rsidR="00232CE0" w:rsidRPr="004014B4" w:rsidRDefault="00232CE0" w:rsidP="00232CE0">
      <w:pPr>
        <w:spacing w:after="0"/>
      </w:pPr>
      <w:r w:rsidRPr="004014B4">
        <w:t>Qualifications Scotland Accreditation </w:t>
      </w:r>
    </w:p>
    <w:p w14:paraId="32BECE18" w14:textId="77777777" w:rsidR="00232CE0" w:rsidRPr="004014B4" w:rsidRDefault="00232CE0" w:rsidP="00232CE0">
      <w:pPr>
        <w:spacing w:after="0"/>
      </w:pPr>
      <w:r w:rsidRPr="004014B4">
        <w:t>The Optima Building, 58 Robertson Street, Glasgow, G2 8DQ </w:t>
      </w:r>
    </w:p>
    <w:p w14:paraId="5CF52AE2" w14:textId="77777777" w:rsidR="00232CE0" w:rsidRPr="004014B4" w:rsidRDefault="00232CE0" w:rsidP="00232CE0">
      <w:pPr>
        <w:spacing w:after="0"/>
      </w:pPr>
      <w:hyperlink r:id="rId13" w:tgtFrame="_blank" w:history="1">
        <w:proofErr w:type="spellStart"/>
        <w:r w:rsidRPr="004014B4">
          <w:rPr>
            <w:rStyle w:val="Hyperlink"/>
          </w:rPr>
          <w:t>accreditation.qualifications.gov.scot</w:t>
        </w:r>
        <w:proofErr w:type="spellEnd"/>
      </w:hyperlink>
      <w:r w:rsidRPr="004014B4">
        <w:t>  </w:t>
      </w:r>
    </w:p>
    <w:p w14:paraId="447B1AD6" w14:textId="77777777" w:rsidR="00232CE0" w:rsidRPr="004014B4" w:rsidRDefault="00232CE0" w:rsidP="00232CE0">
      <w:r w:rsidRPr="004014B4">
        <w:t> </w:t>
      </w:r>
    </w:p>
    <w:p w14:paraId="41C14B73" w14:textId="77777777" w:rsidR="00232CE0" w:rsidRPr="004014B4" w:rsidRDefault="00232CE0" w:rsidP="00232CE0">
      <w:r w:rsidRPr="004014B4">
        <w:t>The information in this publication may be reproduced in support of Qualifications Scotland Accreditation. If it is reproduced, Qualifications Scotland Accreditation should be clearly acknowledged as the source. If it is to be used for any other purpose, then written permission must be obtained from Qualifications Scotland Accreditation. It must not be reproduced for trade or commercial purposes. </w:t>
      </w:r>
    </w:p>
    <w:p w14:paraId="2F784E19" w14:textId="77777777" w:rsidR="00232CE0" w:rsidRPr="004014B4" w:rsidRDefault="00232CE0" w:rsidP="00232CE0">
      <w:r w:rsidRPr="004014B4">
        <w:t>© Qualifications Scotland Accreditation 2026 </w:t>
      </w:r>
    </w:p>
    <w:p w14:paraId="10D0472A" w14:textId="77777777" w:rsidR="00232CE0" w:rsidRPr="004F2DC2" w:rsidRDefault="00232CE0" w:rsidP="004C10C3">
      <w:pPr>
        <w:rPr>
          <w:rStyle w:val="HTMLCode"/>
          <w:rFonts w:ascii="Arial" w:eastAsia="SimSun" w:hAnsi="Arial" w:cs="Times New Roman"/>
          <w:szCs w:val="24"/>
        </w:rPr>
      </w:pPr>
    </w:p>
    <w:p w14:paraId="5E8551B7" w14:textId="77777777"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02BC1590" wp14:editId="0493EBCA">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6AC2CD2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2BC1590"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6AC2CD2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3B9CB5CB" w14:textId="77777777" w:rsidR="000C0D31" w:rsidRPr="004F2DC2" w:rsidRDefault="000C0D31" w:rsidP="004C10C3">
      <w:pPr>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p w14:paraId="7F9222DE" w14:textId="77777777" w:rsidR="00232CE0" w:rsidRPr="00AB285C" w:rsidRDefault="00232CE0" w:rsidP="00232CE0">
      <w:pPr>
        <w:pStyle w:val="Heading2"/>
      </w:pPr>
      <w:r w:rsidRPr="00AB285C">
        <w:lastRenderedPageBreak/>
        <w:t>Introduction</w:t>
      </w:r>
    </w:p>
    <w:p w14:paraId="44AB7A5A" w14:textId="2EF8FEE4" w:rsidR="00232CE0" w:rsidRPr="00DD5E22" w:rsidRDefault="00232CE0" w:rsidP="00232CE0">
      <w:r>
        <w:t xml:space="preserve">Qualifications Scotland </w:t>
      </w:r>
      <w:r w:rsidRPr="00DD5E22">
        <w:t xml:space="preserve">Accreditation recognises that the rapid advance of technology has raised concerns about the use of </w:t>
      </w:r>
      <w:r>
        <w:t>g</w:t>
      </w:r>
      <w:r w:rsidRPr="00DD5E22">
        <w:t xml:space="preserve">enerative </w:t>
      </w:r>
      <w:r>
        <w:t>a</w:t>
      </w:r>
      <w:r w:rsidRPr="00DD5E22">
        <w:t xml:space="preserve">rtificial </w:t>
      </w:r>
      <w:r>
        <w:t>i</w:t>
      </w:r>
      <w:r w:rsidRPr="00DD5E22">
        <w:t xml:space="preserve">ntelligence (AI), </w:t>
      </w:r>
      <w:r>
        <w:t>so</w:t>
      </w:r>
      <w:r w:rsidRPr="00DD5E22">
        <w:t xml:space="preserve"> we have developed the following guidance.</w:t>
      </w:r>
    </w:p>
    <w:p w14:paraId="670E7739" w14:textId="7EFD4B43" w:rsidR="00232CE0" w:rsidRPr="00DD5E22" w:rsidRDefault="00232CE0" w:rsidP="00232CE0">
      <w:r w:rsidRPr="00DD5E22">
        <w:t xml:space="preserve">We are working to develop our understanding of the concerns raised by AI, the potential risks it poses and also the potential opportunities and benefits it offers. We recognise that in such a fast moving environment regular review and revision of our views may be necessary. </w:t>
      </w:r>
    </w:p>
    <w:p w14:paraId="02D859C3" w14:textId="563D3473" w:rsidR="00232CE0" w:rsidRPr="00DD5E22" w:rsidRDefault="00232CE0" w:rsidP="00232CE0">
      <w:r w:rsidRPr="00DD5E22">
        <w:t xml:space="preserve">This document should be taken as guidance only to assist our </w:t>
      </w:r>
      <w:r>
        <w:t>a</w:t>
      </w:r>
      <w:r w:rsidRPr="00DD5E22">
        <w:t xml:space="preserve">warding </w:t>
      </w:r>
      <w:r>
        <w:t>b</w:t>
      </w:r>
      <w:r w:rsidRPr="00DD5E22">
        <w:t>odies in making informed decisions, and all awarding bodies and providers should carry out their own due diligence.</w:t>
      </w:r>
    </w:p>
    <w:p w14:paraId="0FEB86B9" w14:textId="0511FF9D" w:rsidR="00232CE0" w:rsidRPr="00DD5E22" w:rsidRDefault="00232CE0" w:rsidP="00232CE0">
      <w:r w:rsidRPr="00DD5E22">
        <w:t xml:space="preserve">It should also be noted that </w:t>
      </w:r>
      <w:r>
        <w:t xml:space="preserve">current </w:t>
      </w:r>
      <w:r w:rsidRPr="00DD5E22">
        <w:t>policies and procedures regard</w:t>
      </w:r>
      <w:r>
        <w:t>ing</w:t>
      </w:r>
      <w:r w:rsidRPr="00DD5E22">
        <w:t xml:space="preserve"> malpractice and plagiarism remain unchanged.</w:t>
      </w:r>
    </w:p>
    <w:p w14:paraId="599C1FDA" w14:textId="6654D814" w:rsidR="00232CE0" w:rsidRPr="00DD5E22" w:rsidRDefault="00232CE0" w:rsidP="00232CE0">
      <w:r>
        <w:t>Qualifications Scotland</w:t>
      </w:r>
      <w:r w:rsidRPr="00DD5E22">
        <w:t xml:space="preserve"> Accreditation has also published a </w:t>
      </w:r>
      <w:hyperlink r:id="rId14" w:history="1">
        <w:r w:rsidRPr="001C25D0">
          <w:rPr>
            <w:rStyle w:val="Hyperlink"/>
          </w:rPr>
          <w:t>position statement</w:t>
        </w:r>
      </w:hyperlink>
      <w:r w:rsidRPr="00DD5E22">
        <w:t xml:space="preserve"> to clarify our current stance.</w:t>
      </w:r>
    </w:p>
    <w:p w14:paraId="557ED452" w14:textId="77777777" w:rsidR="00232CE0" w:rsidRDefault="00232CE0" w:rsidP="00232CE0"/>
    <w:p w14:paraId="7DA43DBA" w14:textId="77777777" w:rsidR="00232CE0" w:rsidRPr="00AB285C" w:rsidRDefault="00232CE0" w:rsidP="00232CE0">
      <w:pPr>
        <w:pStyle w:val="Heading2"/>
      </w:pPr>
      <w:r w:rsidRPr="00AB285C">
        <w:t>What is AI?</w:t>
      </w:r>
    </w:p>
    <w:p w14:paraId="763C8D1A" w14:textId="1E87E9BA" w:rsidR="00232CE0" w:rsidRPr="00DD5E22" w:rsidRDefault="00232CE0" w:rsidP="00232CE0">
      <w:pPr>
        <w:rPr>
          <w:szCs w:val="22"/>
        </w:rPr>
      </w:pPr>
      <w:r w:rsidRPr="00DD5E22">
        <w:rPr>
          <w:szCs w:val="22"/>
        </w:rPr>
        <w:t xml:space="preserve">The term AI has been around for decades and refers to computerised or machine </w:t>
      </w:r>
      <w:r>
        <w:rPr>
          <w:szCs w:val="22"/>
        </w:rPr>
        <w:t>capability</w:t>
      </w:r>
      <w:r w:rsidRPr="00DD5E22">
        <w:rPr>
          <w:szCs w:val="22"/>
        </w:rPr>
        <w:t xml:space="preserve"> which can mimic or even surpass human intelligence. As yet, we have not achieved this. AI is programmed by humans and uses existing data to train the systems. It should be noted that AI systems are amoral; they are not able to identify right from wrong by themselves. </w:t>
      </w:r>
    </w:p>
    <w:p w14:paraId="0BFE156F" w14:textId="77777777" w:rsidR="00232CE0" w:rsidRPr="00DD5E22" w:rsidRDefault="00232CE0" w:rsidP="00232CE0">
      <w:pPr>
        <w:rPr>
          <w:szCs w:val="22"/>
        </w:rPr>
      </w:pPr>
      <w:r w:rsidRPr="00DD5E22">
        <w:rPr>
          <w:szCs w:val="22"/>
        </w:rPr>
        <w:t xml:space="preserve">Generative AI can effectively produce new content (which may take the form of images, music or words) by analysing existing data. This guidance is specifically looking at the emergence of </w:t>
      </w:r>
      <w:r>
        <w:rPr>
          <w:szCs w:val="22"/>
        </w:rPr>
        <w:t>g</w:t>
      </w:r>
      <w:r w:rsidRPr="00DD5E22">
        <w:rPr>
          <w:szCs w:val="22"/>
        </w:rPr>
        <w:t>enerative AI and considering user interfaces such as ChatGPT, Bard, Claude and Copilot.</w:t>
      </w:r>
      <w:r>
        <w:rPr>
          <w:szCs w:val="22"/>
        </w:rPr>
        <w:t xml:space="preserve"> </w:t>
      </w:r>
    </w:p>
    <w:p w14:paraId="2D8907E3" w14:textId="77777777" w:rsidR="00232CE0" w:rsidRDefault="00232CE0" w:rsidP="00232CE0"/>
    <w:p w14:paraId="7D004AA8" w14:textId="77777777" w:rsidR="00232CE0" w:rsidRPr="00AB285C" w:rsidRDefault="00232CE0" w:rsidP="00232CE0">
      <w:pPr>
        <w:pStyle w:val="Heading2"/>
      </w:pPr>
      <w:r w:rsidRPr="00AB285C">
        <w:t>Legal and regulatory framework</w:t>
      </w:r>
    </w:p>
    <w:p w14:paraId="0F3CFBE8" w14:textId="4DC4267E" w:rsidR="00232CE0" w:rsidRPr="00DD5E22" w:rsidRDefault="00232CE0" w:rsidP="00232CE0">
      <w:r w:rsidRPr="00DD5E22">
        <w:t xml:space="preserve">There is currently a complicated patchwork of legal frameworks which impact the use of AI. </w:t>
      </w:r>
      <w:r>
        <w:t xml:space="preserve">The following explanation </w:t>
      </w:r>
      <w:r w:rsidRPr="00DD5E22">
        <w:t xml:space="preserve">is </w:t>
      </w:r>
      <w:r>
        <w:t xml:space="preserve">therefore </w:t>
      </w:r>
      <w:r w:rsidRPr="00DD5E22">
        <w:t>not exhaustive</w:t>
      </w:r>
      <w:r>
        <w:t>,</w:t>
      </w:r>
      <w:r w:rsidRPr="00DD5E22">
        <w:t xml:space="preserve"> and only correct at the time of writing, as legal and regulatory frameworks are still emerging. The guidance produced by </w:t>
      </w:r>
      <w:r>
        <w:t>Qualifications Scotland</w:t>
      </w:r>
      <w:r w:rsidRPr="00DD5E22">
        <w:t xml:space="preserve"> Accreditation is based on the current frameworks. If an AI system is created or controlled by an individual or organisation outside the UK, legislation from their country may also apply to the system and what it is allowed to do.</w:t>
      </w:r>
    </w:p>
    <w:p w14:paraId="3198A3E9" w14:textId="77777777" w:rsidR="00232CE0" w:rsidRPr="00DD5E22" w:rsidRDefault="00232CE0" w:rsidP="00232CE0"/>
    <w:p w14:paraId="5016FD59" w14:textId="5F1E472E" w:rsidR="00232CE0" w:rsidRPr="00DD5E22" w:rsidRDefault="00232CE0" w:rsidP="00232CE0">
      <w:r w:rsidRPr="00DD5E22">
        <w:rPr>
          <w:rFonts w:cs="Arial"/>
        </w:rPr>
        <w:lastRenderedPageBreak/>
        <w:t xml:space="preserve">Any use of AI should be lawful, ethical and responsible. Previously we advised that </w:t>
      </w:r>
      <w:r w:rsidRPr="00AB285C">
        <w:rPr>
          <w:rFonts w:cs="Arial"/>
          <w:i/>
          <w:iCs/>
        </w:rPr>
        <w:t>The Generative AI Framework for UK Government</w:t>
      </w:r>
      <w:r w:rsidRPr="00DD5E22">
        <w:rPr>
          <w:rFonts w:cs="Arial"/>
        </w:rPr>
        <w:t xml:space="preserve"> document was a good basis for considering the use of AI in the UK, </w:t>
      </w:r>
      <w:r>
        <w:rPr>
          <w:rFonts w:cs="Arial"/>
        </w:rPr>
        <w:t>but</w:t>
      </w:r>
      <w:r w:rsidRPr="00DD5E22">
        <w:rPr>
          <w:rFonts w:cs="Arial"/>
        </w:rPr>
        <w:t xml:space="preserve"> this has since been superseded by the </w:t>
      </w:r>
      <w:hyperlink r:id="rId15" w:history="1">
        <w:r w:rsidRPr="00DD5E22">
          <w:rPr>
            <w:rStyle w:val="Hyperlink"/>
            <w:rFonts w:cs="Arial"/>
          </w:rPr>
          <w:t>AI Playbook for the UK Government</w:t>
        </w:r>
      </w:hyperlink>
      <w:r w:rsidRPr="00DD5E22">
        <w:rPr>
          <w:rFonts w:cs="Arial"/>
        </w:rPr>
        <w:t xml:space="preserve">. This document outlines ten principles to be considered when using AI technology. The principles </w:t>
      </w:r>
      <w:r>
        <w:rPr>
          <w:rFonts w:cs="Arial"/>
        </w:rPr>
        <w:t>emphasize the importance</w:t>
      </w:r>
      <w:r w:rsidRPr="00DD5E22">
        <w:rPr>
          <w:rFonts w:cs="Arial"/>
        </w:rPr>
        <w:t xml:space="preserve"> </w:t>
      </w:r>
      <w:r>
        <w:rPr>
          <w:rFonts w:cs="Arial"/>
        </w:rPr>
        <w:t xml:space="preserve">of </w:t>
      </w:r>
      <w:r w:rsidRPr="00DD5E22">
        <w:rPr>
          <w:rFonts w:cs="Arial"/>
        </w:rPr>
        <w:t>a well-rounded knowledge of AI to ensure that it is used effectively and implemented appropriately.</w:t>
      </w:r>
    </w:p>
    <w:p w14:paraId="766C890E" w14:textId="279D9BE9" w:rsidR="00232CE0" w:rsidRPr="00DD5E22" w:rsidRDefault="00232CE0" w:rsidP="00232CE0">
      <w:r>
        <w:t>T</w:t>
      </w:r>
      <w:r w:rsidRPr="00DD5E22">
        <w:t xml:space="preserve">he UK government has </w:t>
      </w:r>
      <w:r>
        <w:t>yet to</w:t>
      </w:r>
      <w:r w:rsidRPr="00DD5E22">
        <w:t xml:space="preserve"> finalise any </w:t>
      </w:r>
      <w:r>
        <w:t xml:space="preserve">AI </w:t>
      </w:r>
      <w:r w:rsidRPr="00DD5E22">
        <w:t>legislation</w:t>
      </w:r>
      <w:r>
        <w:t xml:space="preserve">, but says it encourages </w:t>
      </w:r>
      <w:r w:rsidRPr="00DD5E22">
        <w:t xml:space="preserve">innovation </w:t>
      </w:r>
      <w:r>
        <w:t>and wants</w:t>
      </w:r>
      <w:r w:rsidRPr="00DD5E22">
        <w:t xml:space="preserve"> the UK to be a global leader in AI. The</w:t>
      </w:r>
      <w:r>
        <w:t>y</w:t>
      </w:r>
      <w:r w:rsidRPr="00DD5E22">
        <w:t xml:space="preserve"> encourage the implementation of AI infrastructure, </w:t>
      </w:r>
      <w:r>
        <w:t xml:space="preserve">and </w:t>
      </w:r>
      <w:r w:rsidRPr="00DD5E22">
        <w:t xml:space="preserve">may </w:t>
      </w:r>
      <w:r>
        <w:t>e</w:t>
      </w:r>
      <w:r w:rsidRPr="00DD5E22">
        <w:t xml:space="preserve">ven relax some rules on automated decision making. This suggests that AI will </w:t>
      </w:r>
      <w:r>
        <w:t>form a part of</w:t>
      </w:r>
      <w:r w:rsidRPr="00DD5E22">
        <w:t xml:space="preserve"> many more systems.</w:t>
      </w:r>
    </w:p>
    <w:p w14:paraId="00EE6B53" w14:textId="6472F835" w:rsidR="00232CE0" w:rsidRDefault="00232CE0" w:rsidP="00232CE0">
      <w:r w:rsidRPr="00DD5E22">
        <w:t xml:space="preserve">The </w:t>
      </w:r>
      <w:hyperlink r:id="rId16" w:history="1">
        <w:r w:rsidRPr="00DD5E22">
          <w:rPr>
            <w:rStyle w:val="Hyperlink"/>
          </w:rPr>
          <w:t>European Union (EU) AI Act (2024)</w:t>
        </w:r>
      </w:hyperlink>
      <w:r w:rsidRPr="00DD5E22">
        <w:t xml:space="preserve"> </w:t>
      </w:r>
      <w:r>
        <w:t>applies outside the EU,</w:t>
      </w:r>
      <w:r w:rsidRPr="00DD5E22">
        <w:t xml:space="preserve"> so should be considered</w:t>
      </w:r>
      <w:r>
        <w:t xml:space="preserve"> here</w:t>
      </w:r>
      <w:r w:rsidRPr="00DD5E22">
        <w:t xml:space="preserve">. The </w:t>
      </w:r>
      <w:r>
        <w:t>act</w:t>
      </w:r>
      <w:r w:rsidRPr="00DD5E22">
        <w:t xml:space="preserve"> is based on five principles: safety, transparency, fairness, accountability and contestability. </w:t>
      </w:r>
      <w:r>
        <w:t>It</w:t>
      </w:r>
      <w:r w:rsidRPr="00DD5E22">
        <w:t xml:space="preserve"> aims to provide a</w:t>
      </w:r>
      <w:r>
        <w:t>n</w:t>
      </w:r>
      <w:r w:rsidRPr="00DD5E22">
        <w:t xml:space="preserve"> </w:t>
      </w:r>
      <w:r>
        <w:t xml:space="preserve">ethical </w:t>
      </w:r>
      <w:r w:rsidRPr="00DD5E22">
        <w:t>regulatory framework for AI software</w:t>
      </w:r>
      <w:r>
        <w:t>, to make clear w</w:t>
      </w:r>
      <w:r w:rsidRPr="00DD5E22">
        <w:t>hat AI should not do</w:t>
      </w:r>
      <w:r>
        <w:t>,</w:t>
      </w:r>
      <w:r w:rsidRPr="00A72598">
        <w:t xml:space="preserve"> </w:t>
      </w:r>
      <w:r>
        <w:t xml:space="preserve">and to </w:t>
      </w:r>
      <w:r w:rsidRPr="00DD5E22">
        <w:t>mitigate risks. As a result, certain indiscriminate uses of AI are now banned, such as</w:t>
      </w:r>
      <w:r>
        <w:t>:</w:t>
      </w:r>
      <w:r w:rsidRPr="00DD5E22">
        <w:t xml:space="preserve"> </w:t>
      </w:r>
    </w:p>
    <w:p w14:paraId="55980E3E" w14:textId="77777777" w:rsidR="00232CE0" w:rsidRPr="00AB285C" w:rsidRDefault="00232CE0" w:rsidP="00232CE0">
      <w:pPr>
        <w:pStyle w:val="bullet"/>
        <w:rPr>
          <w:sz w:val="24"/>
          <w:szCs w:val="24"/>
        </w:rPr>
      </w:pPr>
      <w:r w:rsidRPr="00AB285C">
        <w:rPr>
          <w:sz w:val="24"/>
          <w:szCs w:val="24"/>
        </w:rPr>
        <w:t xml:space="preserve">automatic categorisation of social users </w:t>
      </w:r>
    </w:p>
    <w:p w14:paraId="4567381E" w14:textId="77777777" w:rsidR="00232CE0" w:rsidRPr="00AB285C" w:rsidRDefault="00232CE0" w:rsidP="00232CE0">
      <w:pPr>
        <w:pStyle w:val="bullet"/>
        <w:rPr>
          <w:sz w:val="24"/>
          <w:szCs w:val="24"/>
        </w:rPr>
      </w:pPr>
      <w:r w:rsidRPr="00AB285C">
        <w:rPr>
          <w:sz w:val="24"/>
          <w:szCs w:val="24"/>
        </w:rPr>
        <w:t xml:space="preserve">AI that manipulates human behaviour </w:t>
      </w:r>
    </w:p>
    <w:p w14:paraId="7BD26C62" w14:textId="43F54E55" w:rsidR="00232CE0" w:rsidRPr="00232CE0" w:rsidRDefault="00232CE0" w:rsidP="00232CE0">
      <w:pPr>
        <w:pStyle w:val="bullet"/>
      </w:pPr>
      <w:r w:rsidRPr="00AB285C">
        <w:rPr>
          <w:sz w:val="24"/>
          <w:szCs w:val="24"/>
        </w:rPr>
        <w:t xml:space="preserve">deceptive AI that pretends to be human. </w:t>
      </w:r>
    </w:p>
    <w:p w14:paraId="6666F1D8" w14:textId="77777777" w:rsidR="00232CE0" w:rsidRPr="00DD5E22" w:rsidRDefault="00232CE0" w:rsidP="00232CE0">
      <w:pPr>
        <w:pStyle w:val="bullet"/>
        <w:numPr>
          <w:ilvl w:val="0"/>
          <w:numId w:val="0"/>
        </w:numPr>
        <w:ind w:left="360"/>
      </w:pPr>
    </w:p>
    <w:p w14:paraId="35F911A7" w14:textId="1658D3FF" w:rsidR="00232CE0" w:rsidRPr="00DD5E22" w:rsidRDefault="00232CE0" w:rsidP="00232CE0">
      <w:r w:rsidRPr="00DD5E22">
        <w:t xml:space="preserve">The </w:t>
      </w:r>
      <w:r>
        <w:t xml:space="preserve">EU’s </w:t>
      </w:r>
      <w:r w:rsidRPr="00DD5E22">
        <w:t>General Data Protection Regulation (GDPR) also plays an important role in the regulation of AI</w:t>
      </w:r>
      <w:r>
        <w:t>, as a</w:t>
      </w:r>
      <w:r w:rsidRPr="00DD5E22">
        <w:t>ny information input into an AI system can be considered data. GDPR dictates that:</w:t>
      </w:r>
    </w:p>
    <w:p w14:paraId="2F27093D" w14:textId="77777777" w:rsidR="00232CE0" w:rsidRPr="00DD5E22" w:rsidRDefault="00232CE0" w:rsidP="00232CE0">
      <w:pPr>
        <w:pStyle w:val="bullet"/>
        <w:rPr>
          <w:sz w:val="24"/>
          <w:szCs w:val="24"/>
        </w:rPr>
      </w:pPr>
      <w:r w:rsidRPr="00DD5E22">
        <w:rPr>
          <w:sz w:val="24"/>
          <w:szCs w:val="24"/>
        </w:rPr>
        <w:t>the use of data should be legal, fair and transparent</w:t>
      </w:r>
    </w:p>
    <w:p w14:paraId="079A2D46" w14:textId="77777777" w:rsidR="00232CE0" w:rsidRPr="00DD5E22" w:rsidRDefault="00232CE0" w:rsidP="00232CE0">
      <w:pPr>
        <w:pStyle w:val="bullet"/>
        <w:rPr>
          <w:sz w:val="24"/>
          <w:szCs w:val="24"/>
        </w:rPr>
      </w:pPr>
      <w:r w:rsidRPr="00DD5E22">
        <w:rPr>
          <w:sz w:val="24"/>
          <w:szCs w:val="24"/>
        </w:rPr>
        <w:t>data should only be used for its intended purpose</w:t>
      </w:r>
    </w:p>
    <w:p w14:paraId="40C78E2D" w14:textId="77777777" w:rsidR="00232CE0" w:rsidRPr="00DD5E22" w:rsidRDefault="00232CE0" w:rsidP="00232CE0">
      <w:pPr>
        <w:pStyle w:val="bullet"/>
        <w:rPr>
          <w:sz w:val="24"/>
          <w:szCs w:val="24"/>
        </w:rPr>
      </w:pPr>
      <w:r w:rsidRPr="00DD5E22">
        <w:rPr>
          <w:sz w:val="24"/>
          <w:szCs w:val="24"/>
        </w:rPr>
        <w:t>only the necessary data should be collected (‘data minimisation’)</w:t>
      </w:r>
    </w:p>
    <w:p w14:paraId="42A63395" w14:textId="77777777" w:rsidR="00232CE0" w:rsidRPr="00DD5E22" w:rsidRDefault="00232CE0" w:rsidP="00232CE0">
      <w:pPr>
        <w:pStyle w:val="bullet"/>
        <w:rPr>
          <w:sz w:val="24"/>
          <w:szCs w:val="24"/>
        </w:rPr>
      </w:pPr>
      <w:r w:rsidRPr="00DD5E22">
        <w:rPr>
          <w:sz w:val="24"/>
          <w:szCs w:val="24"/>
        </w:rPr>
        <w:t>data should be accurate</w:t>
      </w:r>
    </w:p>
    <w:p w14:paraId="7D15AFCB" w14:textId="77777777" w:rsidR="00232CE0" w:rsidRPr="00DD5E22" w:rsidRDefault="00232CE0" w:rsidP="00232CE0">
      <w:pPr>
        <w:pStyle w:val="bullet"/>
        <w:rPr>
          <w:sz w:val="24"/>
          <w:szCs w:val="24"/>
        </w:rPr>
      </w:pPr>
      <w:r w:rsidRPr="00DD5E22">
        <w:rPr>
          <w:sz w:val="24"/>
          <w:szCs w:val="24"/>
        </w:rPr>
        <w:t>access to storage should be limited appropriately</w:t>
      </w:r>
    </w:p>
    <w:p w14:paraId="440608B0" w14:textId="77777777" w:rsidR="00232CE0" w:rsidRPr="00DD5E22" w:rsidRDefault="00232CE0" w:rsidP="00232CE0">
      <w:pPr>
        <w:pStyle w:val="bullet"/>
        <w:rPr>
          <w:sz w:val="24"/>
          <w:szCs w:val="24"/>
        </w:rPr>
      </w:pPr>
      <w:r w:rsidRPr="00DD5E22">
        <w:rPr>
          <w:sz w:val="24"/>
          <w:szCs w:val="24"/>
        </w:rPr>
        <w:t>data should be held securely and protected against unlawful processing (‘integrity and confidentiality’)</w:t>
      </w:r>
    </w:p>
    <w:p w14:paraId="36883136" w14:textId="77777777" w:rsidR="00232CE0" w:rsidRPr="00DD5E22" w:rsidRDefault="00232CE0" w:rsidP="00232CE0">
      <w:pPr>
        <w:pStyle w:val="bullet"/>
        <w:rPr>
          <w:sz w:val="24"/>
          <w:szCs w:val="24"/>
        </w:rPr>
      </w:pPr>
      <w:r w:rsidRPr="00DD5E22">
        <w:rPr>
          <w:sz w:val="24"/>
          <w:szCs w:val="24"/>
        </w:rPr>
        <w:t>organisations are accountable for their use of data</w:t>
      </w:r>
    </w:p>
    <w:p w14:paraId="21D4C653" w14:textId="77777777" w:rsidR="00232CE0" w:rsidRPr="00DD5E22" w:rsidRDefault="00232CE0" w:rsidP="00232CE0">
      <w:pPr>
        <w:pStyle w:val="bullet"/>
        <w:numPr>
          <w:ilvl w:val="0"/>
          <w:numId w:val="0"/>
        </w:numPr>
        <w:rPr>
          <w:sz w:val="24"/>
          <w:szCs w:val="24"/>
        </w:rPr>
      </w:pPr>
    </w:p>
    <w:p w14:paraId="13A6E643" w14:textId="68C9A005" w:rsidR="00232CE0" w:rsidRPr="00DD5E22" w:rsidRDefault="00232CE0" w:rsidP="00232CE0">
      <w:r w:rsidRPr="00DD5E22">
        <w:t>Article 22 of GDPR states that people have the right not to be solely assessed by automated systems — there must be some human intervention.</w:t>
      </w:r>
    </w:p>
    <w:p w14:paraId="10C2F4B5" w14:textId="1A0CDD79" w:rsidR="00232CE0" w:rsidRPr="00DD5E22" w:rsidRDefault="00232CE0" w:rsidP="00232CE0">
      <w:r w:rsidRPr="00DD5E22">
        <w:t xml:space="preserve">This also ties in with the Human Rights Act (1998), </w:t>
      </w:r>
      <w:r>
        <w:t xml:space="preserve">which covers </w:t>
      </w:r>
      <w:r w:rsidRPr="00DD5E22">
        <w:t>the right to privacy and data protection</w:t>
      </w:r>
      <w:r>
        <w:t xml:space="preserve">, and stipulates that </w:t>
      </w:r>
      <w:r w:rsidRPr="00DD5E22">
        <w:t xml:space="preserve">human agency should not be undermined, and </w:t>
      </w:r>
      <w:r>
        <w:t xml:space="preserve">that </w:t>
      </w:r>
      <w:r w:rsidRPr="00DD5E22">
        <w:t>AI should not remove human judgement.</w:t>
      </w:r>
      <w:r>
        <w:t xml:space="preserve"> </w:t>
      </w:r>
      <w:r w:rsidRPr="00DD5E22">
        <w:t xml:space="preserve">Processes and assessments should </w:t>
      </w:r>
      <w:r>
        <w:t xml:space="preserve">therefore </w:t>
      </w:r>
      <w:r w:rsidRPr="00DD5E22">
        <w:t xml:space="preserve">not rely solely on AI technology, and consideration should be given to where human intervention is required. </w:t>
      </w:r>
    </w:p>
    <w:p w14:paraId="22327848" w14:textId="77777777" w:rsidR="00232CE0" w:rsidRPr="00DD5E22" w:rsidRDefault="00232CE0" w:rsidP="00232CE0">
      <w:r>
        <w:t xml:space="preserve">Under GDPR, a </w:t>
      </w:r>
      <w:r w:rsidRPr="00DD5E22">
        <w:t xml:space="preserve">Data Protection Impact Assessment (DPIA) must be carried out before a new AI system is deployed. Completing a DPIA means there is </w:t>
      </w:r>
      <w:r w:rsidRPr="00DD5E22">
        <w:lastRenderedPageBreak/>
        <w:t xml:space="preserve">accountability to the Information Commissioner’s Office (ICO). This process will help identify the risks involved with AI software, and any necessary mitigation measures. </w:t>
      </w:r>
    </w:p>
    <w:p w14:paraId="053D224C" w14:textId="77777777" w:rsidR="00232CE0" w:rsidRDefault="00232CE0" w:rsidP="00232CE0"/>
    <w:p w14:paraId="155983AC" w14:textId="77777777" w:rsidR="00232CE0" w:rsidRPr="00AB285C" w:rsidRDefault="00232CE0" w:rsidP="00232CE0">
      <w:pPr>
        <w:pStyle w:val="Heading2"/>
      </w:pPr>
      <w:r w:rsidRPr="00AB285C">
        <w:t>Potential risks</w:t>
      </w:r>
    </w:p>
    <w:p w14:paraId="432C2A08" w14:textId="7A9935E2" w:rsidR="00232CE0" w:rsidRPr="00232CE0" w:rsidRDefault="00232CE0" w:rsidP="00232CE0">
      <w:pPr>
        <w:rPr>
          <w:szCs w:val="22"/>
        </w:rPr>
      </w:pPr>
      <w:r w:rsidRPr="00DD5E22">
        <w:rPr>
          <w:szCs w:val="22"/>
        </w:rPr>
        <w:t xml:space="preserve">As </w:t>
      </w:r>
      <w:r>
        <w:rPr>
          <w:szCs w:val="22"/>
        </w:rPr>
        <w:t>g</w:t>
      </w:r>
      <w:r w:rsidRPr="00DD5E22">
        <w:rPr>
          <w:szCs w:val="22"/>
        </w:rPr>
        <w:t>enerative AI is a new technology in the early stages of development, it is important to remain aware of new developments to be able to mitigate risks. There may be a skills gap which needs to be addressed, firstly in understanding how AI systems work, and secondly in understanding current legal and regulatory frameworks.</w:t>
      </w:r>
    </w:p>
    <w:p w14:paraId="10555352" w14:textId="77777777" w:rsidR="00232CE0" w:rsidRPr="00AB285C" w:rsidRDefault="00232CE0" w:rsidP="00232CE0">
      <w:pPr>
        <w:pStyle w:val="Heading3"/>
      </w:pPr>
      <w:r w:rsidRPr="00AB285C">
        <w:t>Risks to an organisation</w:t>
      </w:r>
    </w:p>
    <w:p w14:paraId="663A9F2B" w14:textId="62B51184" w:rsidR="00232CE0" w:rsidRPr="00DD5E22" w:rsidRDefault="00232CE0" w:rsidP="00232CE0">
      <w:pPr>
        <w:rPr>
          <w:szCs w:val="22"/>
        </w:rPr>
      </w:pPr>
      <w:r w:rsidRPr="00DD5E22">
        <w:rPr>
          <w:szCs w:val="22"/>
        </w:rPr>
        <w:t>The following list identifies some potential risks, which you may wish to consider.</w:t>
      </w:r>
    </w:p>
    <w:p w14:paraId="71F919B2" w14:textId="77777777" w:rsidR="00232CE0" w:rsidRPr="00DD5E22" w:rsidRDefault="00232CE0" w:rsidP="00232CE0">
      <w:pPr>
        <w:pStyle w:val="bullet"/>
        <w:rPr>
          <w:sz w:val="24"/>
          <w:szCs w:val="22"/>
        </w:rPr>
      </w:pPr>
      <w:r w:rsidRPr="00DD5E22">
        <w:rPr>
          <w:sz w:val="24"/>
          <w:szCs w:val="22"/>
        </w:rPr>
        <w:t xml:space="preserve">Security: After carrying out a DPIA you should know exactly where and how data is stored, though risks can only be mitigated, not eliminated. </w:t>
      </w:r>
    </w:p>
    <w:p w14:paraId="7C5BC323" w14:textId="77777777" w:rsidR="00232CE0" w:rsidRPr="00DD5E22" w:rsidRDefault="00232CE0" w:rsidP="00232CE0">
      <w:pPr>
        <w:pStyle w:val="bullet"/>
        <w:rPr>
          <w:sz w:val="24"/>
          <w:szCs w:val="22"/>
        </w:rPr>
      </w:pPr>
      <w:r w:rsidRPr="00DD5E22">
        <w:rPr>
          <w:sz w:val="24"/>
          <w:szCs w:val="22"/>
        </w:rPr>
        <w:t>Distrust: Organisations may want to consider that not everyone trusts automated systems.</w:t>
      </w:r>
    </w:p>
    <w:p w14:paraId="675A111F" w14:textId="77777777" w:rsidR="00232CE0" w:rsidRPr="00DD5E22" w:rsidRDefault="00232CE0" w:rsidP="00232CE0">
      <w:pPr>
        <w:pStyle w:val="bullet"/>
        <w:rPr>
          <w:sz w:val="24"/>
          <w:szCs w:val="22"/>
        </w:rPr>
      </w:pPr>
      <w:r w:rsidRPr="00DD5E22">
        <w:rPr>
          <w:sz w:val="24"/>
          <w:szCs w:val="22"/>
        </w:rPr>
        <w:t xml:space="preserve">Accessibility: AI systems should adhere to accessibility legislation. Can everyone access the systems? </w:t>
      </w:r>
    </w:p>
    <w:p w14:paraId="054FB266" w14:textId="77777777" w:rsidR="00232CE0" w:rsidRPr="00DD5E22" w:rsidRDefault="00232CE0" w:rsidP="00232CE0">
      <w:pPr>
        <w:pStyle w:val="bullet"/>
        <w:rPr>
          <w:sz w:val="24"/>
          <w:szCs w:val="22"/>
        </w:rPr>
      </w:pPr>
      <w:r w:rsidRPr="00DD5E22">
        <w:rPr>
          <w:sz w:val="24"/>
          <w:szCs w:val="22"/>
        </w:rPr>
        <w:t xml:space="preserve">Equality: AI systems may respond differently to different people, perhaps depending on the language used, and this may result in discriminatory decisions. </w:t>
      </w:r>
    </w:p>
    <w:p w14:paraId="5D7BA841" w14:textId="77777777" w:rsidR="00232CE0" w:rsidRPr="00DD5E22" w:rsidRDefault="00232CE0" w:rsidP="00232CE0">
      <w:pPr>
        <w:pStyle w:val="bullet"/>
        <w:rPr>
          <w:sz w:val="24"/>
          <w:szCs w:val="22"/>
        </w:rPr>
      </w:pPr>
      <w:r w:rsidRPr="00DD5E22">
        <w:rPr>
          <w:sz w:val="24"/>
          <w:szCs w:val="22"/>
        </w:rPr>
        <w:t xml:space="preserve">Accuracy: Information provided by AI systems should be checked for accuracy, and adjustments may be required. </w:t>
      </w:r>
    </w:p>
    <w:p w14:paraId="6BF29E1A" w14:textId="77777777" w:rsidR="00232CE0" w:rsidRPr="00DD5E22" w:rsidRDefault="00232CE0" w:rsidP="00232CE0">
      <w:pPr>
        <w:pStyle w:val="bullet"/>
        <w:rPr>
          <w:sz w:val="24"/>
          <w:szCs w:val="22"/>
        </w:rPr>
      </w:pPr>
      <w:r w:rsidRPr="00DD5E22">
        <w:rPr>
          <w:sz w:val="24"/>
          <w:szCs w:val="22"/>
        </w:rPr>
        <w:t>Skills and knowledge: Do those who will be using the AI systems have a good understanding of how it works and how to use it?</w:t>
      </w:r>
    </w:p>
    <w:p w14:paraId="55A83924" w14:textId="77777777" w:rsidR="00232CE0" w:rsidRPr="00DD5E22" w:rsidRDefault="00232CE0" w:rsidP="00232CE0">
      <w:pPr>
        <w:pStyle w:val="bullet"/>
        <w:rPr>
          <w:sz w:val="24"/>
          <w:szCs w:val="22"/>
        </w:rPr>
      </w:pPr>
      <w:r w:rsidRPr="00DD5E22">
        <w:rPr>
          <w:sz w:val="24"/>
          <w:szCs w:val="22"/>
        </w:rPr>
        <w:t>Transparency: Can you, as an organisation, understand how the AI system arrived at a decision?</w:t>
      </w:r>
    </w:p>
    <w:p w14:paraId="31A4F0EC" w14:textId="77777777" w:rsidR="00232CE0" w:rsidRPr="00DD5E22" w:rsidRDefault="00232CE0" w:rsidP="00232CE0">
      <w:pPr>
        <w:pStyle w:val="bullet"/>
        <w:rPr>
          <w:sz w:val="24"/>
          <w:szCs w:val="22"/>
        </w:rPr>
      </w:pPr>
      <w:r w:rsidRPr="00DD5E22">
        <w:rPr>
          <w:sz w:val="24"/>
          <w:szCs w:val="22"/>
        </w:rPr>
        <w:t xml:space="preserve">Third party reliance: If a third party has created the AI system, do you have a full understanding of their role? If they are based outside the UK, are you aware of how they are governed regarding AI? </w:t>
      </w:r>
    </w:p>
    <w:p w14:paraId="1FBB5538" w14:textId="77777777" w:rsidR="00232CE0" w:rsidRDefault="00232CE0" w:rsidP="00232CE0"/>
    <w:p w14:paraId="70C103C2" w14:textId="77777777" w:rsidR="00232CE0" w:rsidRPr="00AB285C" w:rsidRDefault="00232CE0" w:rsidP="00232CE0">
      <w:pPr>
        <w:pStyle w:val="Heading3"/>
      </w:pPr>
      <w:r w:rsidRPr="00AB285C">
        <w:t>Risks to the learner</w:t>
      </w:r>
    </w:p>
    <w:p w14:paraId="77E157CA" w14:textId="576DDCE1" w:rsidR="00232CE0" w:rsidRPr="00DD5E22" w:rsidRDefault="00232CE0" w:rsidP="00232CE0">
      <w:pPr>
        <w:rPr>
          <w:szCs w:val="22"/>
        </w:rPr>
      </w:pPr>
      <w:r w:rsidRPr="00DD5E22">
        <w:rPr>
          <w:szCs w:val="22"/>
        </w:rPr>
        <w:t>Risks to the learner include, but are not limited to:</w:t>
      </w:r>
    </w:p>
    <w:p w14:paraId="1AF1E54F" w14:textId="77777777" w:rsidR="00232CE0" w:rsidRPr="00DD5E22" w:rsidRDefault="00232CE0" w:rsidP="00232CE0">
      <w:pPr>
        <w:pStyle w:val="bullet"/>
        <w:rPr>
          <w:sz w:val="24"/>
          <w:szCs w:val="22"/>
        </w:rPr>
      </w:pPr>
      <w:r w:rsidRPr="00DD5E22">
        <w:rPr>
          <w:sz w:val="24"/>
          <w:szCs w:val="22"/>
        </w:rPr>
        <w:t xml:space="preserve">Equality: AI systems may make inequalities worse. </w:t>
      </w:r>
      <w:r>
        <w:rPr>
          <w:sz w:val="24"/>
          <w:szCs w:val="22"/>
        </w:rPr>
        <w:t>For example, s</w:t>
      </w:r>
      <w:r w:rsidRPr="00DD5E22">
        <w:rPr>
          <w:sz w:val="24"/>
          <w:szCs w:val="22"/>
        </w:rPr>
        <w:t xml:space="preserve">omeone whose first language is not English may have a more formal style of writing, and plagiarism-detecting software may incorrectly flag this as possibly generated by AI. </w:t>
      </w:r>
    </w:p>
    <w:p w14:paraId="4CF6C42A" w14:textId="77777777" w:rsidR="00232CE0" w:rsidRPr="00DD5E22" w:rsidRDefault="00232CE0" w:rsidP="00232CE0">
      <w:pPr>
        <w:pStyle w:val="bullet"/>
        <w:rPr>
          <w:sz w:val="24"/>
          <w:szCs w:val="22"/>
        </w:rPr>
      </w:pPr>
      <w:r w:rsidRPr="00DD5E22">
        <w:rPr>
          <w:sz w:val="24"/>
          <w:szCs w:val="22"/>
        </w:rPr>
        <w:t xml:space="preserve">Validity of assessment: Exam-style assessments may be regarded as more valid than open book assessments, as there is less chance of using AI-generated work to assist or cheat on an assessment. </w:t>
      </w:r>
    </w:p>
    <w:p w14:paraId="31D06F80" w14:textId="77777777" w:rsidR="00232CE0" w:rsidRPr="00DD5E22" w:rsidRDefault="00232CE0" w:rsidP="00232CE0">
      <w:pPr>
        <w:pStyle w:val="bullet"/>
        <w:rPr>
          <w:sz w:val="24"/>
          <w:szCs w:val="22"/>
        </w:rPr>
      </w:pPr>
      <w:r w:rsidRPr="00DD5E22">
        <w:rPr>
          <w:sz w:val="24"/>
          <w:szCs w:val="22"/>
        </w:rPr>
        <w:lastRenderedPageBreak/>
        <w:t>Distrust: AI may create a division between learners and educators or assessors</w:t>
      </w:r>
      <w:r>
        <w:rPr>
          <w:sz w:val="24"/>
          <w:szCs w:val="22"/>
        </w:rPr>
        <w:t xml:space="preserve"> due to suspicion or false accusations</w:t>
      </w:r>
      <w:r w:rsidRPr="00DD5E22">
        <w:rPr>
          <w:sz w:val="24"/>
          <w:szCs w:val="22"/>
        </w:rPr>
        <w:t>.</w:t>
      </w:r>
    </w:p>
    <w:p w14:paraId="24525F16" w14:textId="77777777" w:rsidR="00232CE0" w:rsidRPr="00DD5E22" w:rsidRDefault="00232CE0" w:rsidP="00232CE0">
      <w:pPr>
        <w:pStyle w:val="bullet"/>
        <w:rPr>
          <w:sz w:val="24"/>
          <w:szCs w:val="22"/>
        </w:rPr>
      </w:pPr>
      <w:r w:rsidRPr="00DD5E22">
        <w:rPr>
          <w:sz w:val="24"/>
          <w:szCs w:val="22"/>
        </w:rPr>
        <w:t>Industries becoming obsolete: some qualifications may subsequently become obsolete.</w:t>
      </w:r>
    </w:p>
    <w:p w14:paraId="0716A3D1" w14:textId="77777777" w:rsidR="00232CE0" w:rsidRPr="00DD5E22" w:rsidRDefault="00232CE0" w:rsidP="00232CE0">
      <w:pPr>
        <w:pStyle w:val="bullet"/>
        <w:rPr>
          <w:sz w:val="24"/>
          <w:szCs w:val="22"/>
        </w:rPr>
      </w:pPr>
      <w:r w:rsidRPr="00DD5E22">
        <w:rPr>
          <w:sz w:val="24"/>
          <w:szCs w:val="22"/>
        </w:rPr>
        <w:t xml:space="preserve">Potential impact on soft skills and </w:t>
      </w:r>
      <w:proofErr w:type="spellStart"/>
      <w:r w:rsidRPr="00DD5E22">
        <w:rPr>
          <w:sz w:val="24"/>
          <w:szCs w:val="22"/>
        </w:rPr>
        <w:t>metaskills</w:t>
      </w:r>
      <w:proofErr w:type="spellEnd"/>
      <w:r w:rsidRPr="00DD5E22">
        <w:rPr>
          <w:sz w:val="24"/>
          <w:szCs w:val="22"/>
        </w:rPr>
        <w:t>: Learners may become over-reliant on AI and therefore lose, or not have the opportunity to learn, certain skills.</w:t>
      </w:r>
    </w:p>
    <w:p w14:paraId="0A972DB8" w14:textId="77777777" w:rsidR="00232CE0" w:rsidRPr="00DD5E22" w:rsidRDefault="00232CE0" w:rsidP="00232CE0">
      <w:pPr>
        <w:pStyle w:val="bullet"/>
        <w:rPr>
          <w:sz w:val="24"/>
          <w:szCs w:val="22"/>
        </w:rPr>
      </w:pPr>
      <w:r w:rsidRPr="00DD5E22">
        <w:rPr>
          <w:sz w:val="24"/>
          <w:szCs w:val="22"/>
        </w:rPr>
        <w:t xml:space="preserve">Skills gap: </w:t>
      </w:r>
      <w:r>
        <w:rPr>
          <w:sz w:val="24"/>
          <w:szCs w:val="22"/>
        </w:rPr>
        <w:t>S</w:t>
      </w:r>
      <w:r w:rsidRPr="00DD5E22">
        <w:rPr>
          <w:sz w:val="24"/>
          <w:szCs w:val="22"/>
        </w:rPr>
        <w:t>ome learners may have the opportunity to learn about AI, whereas others will not</w:t>
      </w:r>
      <w:r>
        <w:rPr>
          <w:sz w:val="24"/>
          <w:szCs w:val="22"/>
        </w:rPr>
        <w:t>.</w:t>
      </w:r>
      <w:r w:rsidRPr="00DD5E22">
        <w:rPr>
          <w:sz w:val="24"/>
          <w:szCs w:val="22"/>
        </w:rPr>
        <w:t xml:space="preserve"> </w:t>
      </w:r>
      <w:r>
        <w:rPr>
          <w:sz w:val="24"/>
          <w:szCs w:val="22"/>
        </w:rPr>
        <w:t>F</w:t>
      </w:r>
      <w:r w:rsidRPr="00DD5E22">
        <w:rPr>
          <w:sz w:val="24"/>
          <w:szCs w:val="22"/>
        </w:rPr>
        <w:t xml:space="preserve">or example if practitioners </w:t>
      </w:r>
      <w:r>
        <w:rPr>
          <w:sz w:val="24"/>
          <w:szCs w:val="22"/>
        </w:rPr>
        <w:t xml:space="preserve">themselves </w:t>
      </w:r>
      <w:r w:rsidRPr="00DD5E22">
        <w:rPr>
          <w:sz w:val="24"/>
          <w:szCs w:val="22"/>
        </w:rPr>
        <w:t xml:space="preserve">do not </w:t>
      </w:r>
      <w:r>
        <w:rPr>
          <w:sz w:val="24"/>
          <w:szCs w:val="22"/>
        </w:rPr>
        <w:t>take advantage of</w:t>
      </w:r>
      <w:r w:rsidRPr="00DD5E22">
        <w:rPr>
          <w:sz w:val="24"/>
          <w:szCs w:val="22"/>
        </w:rPr>
        <w:t xml:space="preserve"> the opportunities presented by AI</w:t>
      </w:r>
      <w:r>
        <w:rPr>
          <w:sz w:val="24"/>
          <w:szCs w:val="22"/>
        </w:rPr>
        <w:t>,</w:t>
      </w:r>
      <w:r w:rsidRPr="00DD5E22">
        <w:rPr>
          <w:sz w:val="24"/>
          <w:szCs w:val="22"/>
        </w:rPr>
        <w:t xml:space="preserve"> they </w:t>
      </w:r>
      <w:r>
        <w:rPr>
          <w:sz w:val="24"/>
          <w:szCs w:val="22"/>
        </w:rPr>
        <w:t>are unlikely</w:t>
      </w:r>
      <w:r w:rsidRPr="00DD5E22">
        <w:rPr>
          <w:sz w:val="24"/>
          <w:szCs w:val="22"/>
        </w:rPr>
        <w:t xml:space="preserve"> </w:t>
      </w:r>
      <w:r>
        <w:rPr>
          <w:sz w:val="24"/>
          <w:szCs w:val="22"/>
        </w:rPr>
        <w:t xml:space="preserve">to </w:t>
      </w:r>
      <w:r w:rsidRPr="00DD5E22">
        <w:rPr>
          <w:sz w:val="24"/>
          <w:szCs w:val="22"/>
        </w:rPr>
        <w:t xml:space="preserve">assist learners in </w:t>
      </w:r>
      <w:r>
        <w:rPr>
          <w:sz w:val="24"/>
          <w:szCs w:val="22"/>
        </w:rPr>
        <w:t>tackl</w:t>
      </w:r>
      <w:r w:rsidRPr="00DD5E22">
        <w:rPr>
          <w:sz w:val="24"/>
          <w:szCs w:val="22"/>
        </w:rPr>
        <w:t>ing this technology.</w:t>
      </w:r>
    </w:p>
    <w:p w14:paraId="64C1A670" w14:textId="77777777" w:rsidR="00232CE0" w:rsidRDefault="00232CE0" w:rsidP="00232CE0">
      <w:pPr>
        <w:pStyle w:val="bullet"/>
        <w:numPr>
          <w:ilvl w:val="0"/>
          <w:numId w:val="0"/>
        </w:numPr>
      </w:pPr>
    </w:p>
    <w:p w14:paraId="741AF22C" w14:textId="77777777" w:rsidR="00232CE0" w:rsidRPr="00AB285C" w:rsidRDefault="00232CE0" w:rsidP="00232CE0">
      <w:pPr>
        <w:pStyle w:val="Heading3"/>
      </w:pPr>
      <w:r w:rsidRPr="00AB285C">
        <w:t>Ethics</w:t>
      </w:r>
    </w:p>
    <w:p w14:paraId="74552B76" w14:textId="2CBF7B1B" w:rsidR="00232CE0" w:rsidRPr="00DD5E22" w:rsidRDefault="00232CE0" w:rsidP="00232CE0">
      <w:pPr>
        <w:rPr>
          <w:szCs w:val="22"/>
        </w:rPr>
      </w:pPr>
      <w:r w:rsidRPr="00DD5E22">
        <w:rPr>
          <w:szCs w:val="22"/>
        </w:rPr>
        <w:t>It is vital that AI systems are used responsibly and equitably in our education system</w:t>
      </w:r>
      <w:r>
        <w:rPr>
          <w:szCs w:val="22"/>
        </w:rPr>
        <w:t>.</w:t>
      </w:r>
      <w:r w:rsidRPr="00DD5E22">
        <w:rPr>
          <w:szCs w:val="22"/>
        </w:rPr>
        <w:t xml:space="preserve"> </w:t>
      </w:r>
      <w:r>
        <w:rPr>
          <w:szCs w:val="22"/>
        </w:rPr>
        <w:t xml:space="preserve">Following these principles will promote </w:t>
      </w:r>
      <w:r w:rsidRPr="00DD5E22">
        <w:rPr>
          <w:szCs w:val="22"/>
        </w:rPr>
        <w:t>the ethical use of AI in education</w:t>
      </w:r>
      <w:r>
        <w:rPr>
          <w:szCs w:val="22"/>
        </w:rPr>
        <w:t>:</w:t>
      </w:r>
    </w:p>
    <w:p w14:paraId="02714AB4" w14:textId="77777777" w:rsidR="00232CE0" w:rsidRPr="00AB285C" w:rsidRDefault="00232CE0" w:rsidP="00232CE0">
      <w:pPr>
        <w:pStyle w:val="bullet"/>
        <w:rPr>
          <w:sz w:val="24"/>
          <w:szCs w:val="24"/>
        </w:rPr>
      </w:pPr>
      <w:r w:rsidRPr="00DD5E22">
        <w:t>F</w:t>
      </w:r>
      <w:r w:rsidRPr="00AB285C">
        <w:rPr>
          <w:sz w:val="24"/>
          <w:szCs w:val="24"/>
        </w:rPr>
        <w:t>airness and lack of bias: If the data on which an AI system is trained reflects inequalities, the AI system may amplify this issue. As AI will not recognise inequalities, it is important that, where possible, the input data used is as diverse as possible.</w:t>
      </w:r>
    </w:p>
    <w:p w14:paraId="4F4B802E" w14:textId="77777777" w:rsidR="00232CE0" w:rsidRPr="00AB285C" w:rsidRDefault="00232CE0" w:rsidP="00232CE0">
      <w:pPr>
        <w:pStyle w:val="bullet"/>
        <w:rPr>
          <w:sz w:val="24"/>
          <w:szCs w:val="24"/>
        </w:rPr>
      </w:pPr>
      <w:r w:rsidRPr="00AB285C">
        <w:rPr>
          <w:sz w:val="24"/>
          <w:szCs w:val="24"/>
        </w:rPr>
        <w:t>Accountability: There should always be traceable accountability in the development and use of AI systems. The responsibilities of the software developers and the practitioners using the systems should be clear. Clear policies and lines of governance should be put in place.</w:t>
      </w:r>
    </w:p>
    <w:p w14:paraId="1E8145AC" w14:textId="77777777" w:rsidR="00232CE0" w:rsidRPr="00AB285C" w:rsidRDefault="00232CE0" w:rsidP="00232CE0">
      <w:pPr>
        <w:pStyle w:val="bullet"/>
        <w:rPr>
          <w:sz w:val="24"/>
          <w:szCs w:val="24"/>
        </w:rPr>
      </w:pPr>
      <w:r w:rsidRPr="00AB285C">
        <w:rPr>
          <w:sz w:val="24"/>
          <w:szCs w:val="24"/>
        </w:rPr>
        <w:t xml:space="preserve">Avoiding over-reliance on automated systems: Learners and practitioners may be affected if AI systems become too integral to their activities. Soft skills may be lost, </w:t>
      </w:r>
      <w:r>
        <w:rPr>
          <w:sz w:val="24"/>
          <w:szCs w:val="24"/>
        </w:rPr>
        <w:t>such as communication, team work or any other interpersonal skills.</w:t>
      </w:r>
    </w:p>
    <w:p w14:paraId="605AA39C" w14:textId="77777777" w:rsidR="00232CE0" w:rsidRPr="00AB285C" w:rsidRDefault="00232CE0" w:rsidP="00232CE0">
      <w:pPr>
        <w:pStyle w:val="bullet"/>
        <w:rPr>
          <w:sz w:val="24"/>
          <w:szCs w:val="24"/>
        </w:rPr>
      </w:pPr>
      <w:r w:rsidRPr="00AB285C">
        <w:rPr>
          <w:sz w:val="24"/>
          <w:szCs w:val="24"/>
        </w:rPr>
        <w:t>Equity of access: Not all learners and practitioners have equal access to AI, which may exacerbate socio-economic differences.</w:t>
      </w:r>
    </w:p>
    <w:p w14:paraId="1043867E" w14:textId="77777777" w:rsidR="00232CE0" w:rsidRDefault="00232CE0" w:rsidP="00232CE0"/>
    <w:p w14:paraId="098B5C0E" w14:textId="77777777" w:rsidR="00232CE0" w:rsidRPr="00AB285C" w:rsidRDefault="00232CE0" w:rsidP="00232CE0">
      <w:pPr>
        <w:pStyle w:val="Heading2"/>
      </w:pPr>
      <w:r w:rsidRPr="00AB285C">
        <w:t>Opportunities</w:t>
      </w:r>
    </w:p>
    <w:p w14:paraId="4257351D" w14:textId="77777777" w:rsidR="00232CE0" w:rsidRPr="00DD5E22" w:rsidRDefault="00232CE0" w:rsidP="00232CE0">
      <w:pPr>
        <w:rPr>
          <w:szCs w:val="22"/>
        </w:rPr>
      </w:pPr>
      <w:r w:rsidRPr="00DD5E22">
        <w:rPr>
          <w:szCs w:val="22"/>
        </w:rPr>
        <w:t xml:space="preserve">AI offers plenty of opportunities to </w:t>
      </w:r>
      <w:r>
        <w:rPr>
          <w:szCs w:val="22"/>
        </w:rPr>
        <w:t>a</w:t>
      </w:r>
      <w:r w:rsidRPr="00DD5E22">
        <w:rPr>
          <w:szCs w:val="22"/>
        </w:rPr>
        <w:t xml:space="preserve">warding </w:t>
      </w:r>
      <w:r>
        <w:rPr>
          <w:szCs w:val="22"/>
        </w:rPr>
        <w:t>b</w:t>
      </w:r>
      <w:r w:rsidRPr="00DD5E22">
        <w:rPr>
          <w:szCs w:val="22"/>
        </w:rPr>
        <w:t xml:space="preserve">odies and learners. It can improve efficiency, enhance the learning experience and </w:t>
      </w:r>
      <w:r>
        <w:rPr>
          <w:szCs w:val="22"/>
        </w:rPr>
        <w:t>en</w:t>
      </w:r>
      <w:r w:rsidRPr="00DD5E22">
        <w:rPr>
          <w:szCs w:val="22"/>
        </w:rPr>
        <w:t xml:space="preserve">sure qualifications are fit for the future. </w:t>
      </w:r>
    </w:p>
    <w:p w14:paraId="269D83EF" w14:textId="77777777" w:rsidR="00232CE0" w:rsidRPr="00DD5E22" w:rsidRDefault="00232CE0" w:rsidP="00232CE0">
      <w:pPr>
        <w:rPr>
          <w:szCs w:val="22"/>
        </w:rPr>
      </w:pPr>
    </w:p>
    <w:p w14:paraId="03DB3EF8" w14:textId="77777777" w:rsidR="00232CE0" w:rsidRPr="00AB285C" w:rsidRDefault="00232CE0" w:rsidP="00232CE0">
      <w:pPr>
        <w:pStyle w:val="Heading3"/>
      </w:pPr>
      <w:r>
        <w:t>Tailored learning</w:t>
      </w:r>
    </w:p>
    <w:p w14:paraId="0A64B94A" w14:textId="48E28CB4" w:rsidR="00232CE0" w:rsidRPr="00DD5E22" w:rsidRDefault="00232CE0" w:rsidP="00232CE0">
      <w:pPr>
        <w:rPr>
          <w:szCs w:val="22"/>
        </w:rPr>
      </w:pPr>
      <w:r w:rsidRPr="00DD5E22">
        <w:rPr>
          <w:szCs w:val="22"/>
        </w:rPr>
        <w:t>AI may be able to meet accessibility requirements for learners</w:t>
      </w:r>
      <w:r>
        <w:rPr>
          <w:szCs w:val="22"/>
        </w:rPr>
        <w:t xml:space="preserve"> by:</w:t>
      </w:r>
    </w:p>
    <w:p w14:paraId="55250C9F" w14:textId="77777777" w:rsidR="00232CE0" w:rsidRPr="00AB285C" w:rsidRDefault="00232CE0" w:rsidP="00232CE0">
      <w:pPr>
        <w:pStyle w:val="bullet"/>
        <w:rPr>
          <w:sz w:val="24"/>
          <w:szCs w:val="24"/>
        </w:rPr>
      </w:pPr>
      <w:r>
        <w:rPr>
          <w:sz w:val="24"/>
          <w:szCs w:val="24"/>
        </w:rPr>
        <w:t>d</w:t>
      </w:r>
      <w:r w:rsidRPr="00AB285C">
        <w:rPr>
          <w:sz w:val="24"/>
          <w:szCs w:val="24"/>
        </w:rPr>
        <w:t>evelop</w:t>
      </w:r>
      <w:r>
        <w:rPr>
          <w:sz w:val="24"/>
          <w:szCs w:val="24"/>
        </w:rPr>
        <w:t>ing</w:t>
      </w:r>
      <w:r w:rsidRPr="00AB285C">
        <w:rPr>
          <w:sz w:val="24"/>
          <w:szCs w:val="24"/>
        </w:rPr>
        <w:t xml:space="preserve"> personalised learning experiences. </w:t>
      </w:r>
      <w:r>
        <w:rPr>
          <w:sz w:val="24"/>
          <w:szCs w:val="24"/>
        </w:rPr>
        <w:br/>
      </w:r>
      <w:r w:rsidRPr="00AB285C">
        <w:rPr>
          <w:sz w:val="24"/>
          <w:szCs w:val="24"/>
        </w:rPr>
        <w:t xml:space="preserve">Practitioners are not always able to meet the needs of a specific learner due to resource limitations, </w:t>
      </w:r>
      <w:r>
        <w:rPr>
          <w:sz w:val="24"/>
          <w:szCs w:val="24"/>
        </w:rPr>
        <w:t>while</w:t>
      </w:r>
      <w:r w:rsidRPr="00AB285C">
        <w:rPr>
          <w:sz w:val="24"/>
          <w:szCs w:val="24"/>
        </w:rPr>
        <w:t xml:space="preserve"> AI can </w:t>
      </w:r>
      <w:r>
        <w:rPr>
          <w:sz w:val="24"/>
          <w:szCs w:val="24"/>
        </w:rPr>
        <w:t xml:space="preserve">rapidly </w:t>
      </w:r>
      <w:r w:rsidRPr="00AB285C">
        <w:rPr>
          <w:sz w:val="24"/>
          <w:szCs w:val="24"/>
        </w:rPr>
        <w:t xml:space="preserve">tailor the learning experience to </w:t>
      </w:r>
      <w:r w:rsidRPr="00AB285C">
        <w:rPr>
          <w:sz w:val="24"/>
          <w:szCs w:val="24"/>
        </w:rPr>
        <w:lastRenderedPageBreak/>
        <w:t xml:space="preserve">individual learners. This may be </w:t>
      </w:r>
      <w:r>
        <w:rPr>
          <w:sz w:val="24"/>
          <w:szCs w:val="24"/>
        </w:rPr>
        <w:t xml:space="preserve">by </w:t>
      </w:r>
      <w:r w:rsidRPr="00AB285C">
        <w:rPr>
          <w:sz w:val="24"/>
          <w:szCs w:val="24"/>
        </w:rPr>
        <w:t xml:space="preserve">creating a learning plan, </w:t>
      </w:r>
      <w:r>
        <w:rPr>
          <w:sz w:val="24"/>
          <w:szCs w:val="24"/>
        </w:rPr>
        <w:t xml:space="preserve">or selecting </w:t>
      </w:r>
      <w:r w:rsidRPr="00AB285C">
        <w:rPr>
          <w:sz w:val="24"/>
          <w:szCs w:val="24"/>
        </w:rPr>
        <w:t xml:space="preserve">techniques or specific tasks to enhance learning. </w:t>
      </w:r>
    </w:p>
    <w:p w14:paraId="09620735" w14:textId="77777777" w:rsidR="00232CE0" w:rsidRPr="00AB285C" w:rsidRDefault="00232CE0" w:rsidP="00232CE0">
      <w:pPr>
        <w:pStyle w:val="bullet"/>
        <w:rPr>
          <w:sz w:val="24"/>
          <w:szCs w:val="24"/>
        </w:rPr>
      </w:pPr>
      <w:r w:rsidRPr="00AB285C">
        <w:rPr>
          <w:sz w:val="24"/>
          <w:szCs w:val="24"/>
        </w:rPr>
        <w:t>offer</w:t>
      </w:r>
      <w:r>
        <w:rPr>
          <w:sz w:val="24"/>
          <w:szCs w:val="24"/>
        </w:rPr>
        <w:t xml:space="preserve">ing </w:t>
      </w:r>
      <w:r w:rsidRPr="00AB285C">
        <w:rPr>
          <w:sz w:val="24"/>
          <w:szCs w:val="24"/>
        </w:rPr>
        <w:t xml:space="preserve">support such as speech to text, text to speech and language simplification. </w:t>
      </w:r>
    </w:p>
    <w:p w14:paraId="10BB2EC2" w14:textId="77777777" w:rsidR="00232CE0" w:rsidRPr="00AB285C" w:rsidRDefault="00232CE0" w:rsidP="00232CE0">
      <w:pPr>
        <w:pStyle w:val="bullet"/>
        <w:rPr>
          <w:sz w:val="24"/>
          <w:szCs w:val="24"/>
        </w:rPr>
      </w:pPr>
      <w:r w:rsidRPr="00AB285C">
        <w:rPr>
          <w:sz w:val="24"/>
          <w:szCs w:val="24"/>
        </w:rPr>
        <w:t>generat</w:t>
      </w:r>
      <w:r>
        <w:rPr>
          <w:sz w:val="24"/>
          <w:szCs w:val="24"/>
        </w:rPr>
        <w:t>ing</w:t>
      </w:r>
      <w:r w:rsidRPr="00AB285C">
        <w:rPr>
          <w:sz w:val="24"/>
          <w:szCs w:val="24"/>
        </w:rPr>
        <w:t xml:space="preserve"> personalised feedback on assessments almost instantly.</w:t>
      </w:r>
    </w:p>
    <w:p w14:paraId="77FD8C49" w14:textId="77777777" w:rsidR="00232CE0" w:rsidRDefault="00232CE0" w:rsidP="00232CE0">
      <w:pPr>
        <w:pStyle w:val="bullet"/>
        <w:rPr>
          <w:sz w:val="24"/>
          <w:szCs w:val="24"/>
        </w:rPr>
      </w:pPr>
      <w:r w:rsidRPr="00AB285C">
        <w:rPr>
          <w:sz w:val="24"/>
          <w:szCs w:val="24"/>
        </w:rPr>
        <w:t>analys</w:t>
      </w:r>
      <w:r>
        <w:rPr>
          <w:sz w:val="24"/>
          <w:szCs w:val="24"/>
        </w:rPr>
        <w:t>ing</w:t>
      </w:r>
      <w:r w:rsidRPr="00AB285C">
        <w:rPr>
          <w:sz w:val="24"/>
          <w:szCs w:val="24"/>
        </w:rPr>
        <w:t xml:space="preserve"> a learner</w:t>
      </w:r>
      <w:r>
        <w:rPr>
          <w:sz w:val="24"/>
          <w:szCs w:val="24"/>
        </w:rPr>
        <w:t>’</w:t>
      </w:r>
      <w:r w:rsidRPr="00AB285C">
        <w:rPr>
          <w:sz w:val="24"/>
          <w:szCs w:val="24"/>
        </w:rPr>
        <w:t xml:space="preserve">s past performance to predict their </w:t>
      </w:r>
      <w:r>
        <w:rPr>
          <w:sz w:val="24"/>
          <w:szCs w:val="24"/>
        </w:rPr>
        <w:t xml:space="preserve">likely </w:t>
      </w:r>
      <w:r w:rsidRPr="00AB285C">
        <w:rPr>
          <w:sz w:val="24"/>
          <w:szCs w:val="24"/>
        </w:rPr>
        <w:t>learning outcomes</w:t>
      </w:r>
      <w:r>
        <w:rPr>
          <w:sz w:val="24"/>
          <w:szCs w:val="24"/>
        </w:rPr>
        <w:t xml:space="preserve"> and make any necessary adaptations</w:t>
      </w:r>
      <w:r w:rsidRPr="00AB285C">
        <w:rPr>
          <w:sz w:val="24"/>
          <w:szCs w:val="24"/>
        </w:rPr>
        <w:t>.</w:t>
      </w:r>
    </w:p>
    <w:p w14:paraId="542BF8CC" w14:textId="77777777" w:rsidR="00232CE0" w:rsidRPr="00AB285C" w:rsidRDefault="00232CE0" w:rsidP="00232CE0">
      <w:pPr>
        <w:pStyle w:val="bullet"/>
        <w:numPr>
          <w:ilvl w:val="0"/>
          <w:numId w:val="0"/>
        </w:numPr>
        <w:ind w:left="360"/>
        <w:rPr>
          <w:sz w:val="24"/>
          <w:szCs w:val="24"/>
        </w:rPr>
      </w:pPr>
    </w:p>
    <w:p w14:paraId="54FBB51E" w14:textId="77777777" w:rsidR="00232CE0" w:rsidRPr="00AB285C" w:rsidRDefault="00232CE0" w:rsidP="00232CE0">
      <w:pPr>
        <w:pStyle w:val="Heading3"/>
      </w:pPr>
      <w:r w:rsidRPr="00AB285C">
        <w:t>Fit for the future</w:t>
      </w:r>
    </w:p>
    <w:p w14:paraId="200F9392" w14:textId="35F49D5A" w:rsidR="00232CE0" w:rsidRPr="00DD5E22" w:rsidRDefault="00232CE0" w:rsidP="00232CE0">
      <w:pPr>
        <w:rPr>
          <w:szCs w:val="22"/>
        </w:rPr>
      </w:pPr>
      <w:r w:rsidRPr="00DD5E22">
        <w:rPr>
          <w:szCs w:val="22"/>
        </w:rPr>
        <w:t xml:space="preserve">AI can </w:t>
      </w:r>
      <w:r>
        <w:rPr>
          <w:szCs w:val="22"/>
        </w:rPr>
        <w:t>contribute to</w:t>
      </w:r>
      <w:r w:rsidRPr="00DD5E22">
        <w:rPr>
          <w:szCs w:val="22"/>
        </w:rPr>
        <w:t xml:space="preserve"> </w:t>
      </w:r>
      <w:r>
        <w:rPr>
          <w:szCs w:val="22"/>
        </w:rPr>
        <w:t xml:space="preserve">the </w:t>
      </w:r>
      <w:r w:rsidRPr="00DD5E22">
        <w:rPr>
          <w:szCs w:val="22"/>
        </w:rPr>
        <w:t xml:space="preserve">future </w:t>
      </w:r>
      <w:r>
        <w:rPr>
          <w:szCs w:val="22"/>
        </w:rPr>
        <w:t xml:space="preserve">of </w:t>
      </w:r>
      <w:r w:rsidRPr="00DD5E22">
        <w:rPr>
          <w:szCs w:val="22"/>
        </w:rPr>
        <w:t>education in Scotland by</w:t>
      </w:r>
      <w:r>
        <w:rPr>
          <w:szCs w:val="22"/>
        </w:rPr>
        <w:t>:</w:t>
      </w:r>
    </w:p>
    <w:p w14:paraId="109D1358" w14:textId="77777777" w:rsidR="00232CE0" w:rsidRDefault="00232CE0" w:rsidP="00232CE0">
      <w:pPr>
        <w:pStyle w:val="bullet"/>
        <w:rPr>
          <w:sz w:val="24"/>
          <w:szCs w:val="24"/>
        </w:rPr>
      </w:pPr>
      <w:r w:rsidRPr="0051171B">
        <w:rPr>
          <w:sz w:val="24"/>
          <w:szCs w:val="24"/>
        </w:rPr>
        <w:t>analysing past data to consider the future of our economy, including which sectors may prosper</w:t>
      </w:r>
      <w:r w:rsidRPr="000D5652" w:rsidDel="00200915">
        <w:rPr>
          <w:sz w:val="24"/>
          <w:szCs w:val="24"/>
        </w:rPr>
        <w:t xml:space="preserve"> </w:t>
      </w:r>
    </w:p>
    <w:p w14:paraId="74FBDF7F" w14:textId="77777777" w:rsidR="00232CE0" w:rsidRPr="00AB285C" w:rsidRDefault="00232CE0" w:rsidP="00232CE0">
      <w:pPr>
        <w:pStyle w:val="bullet"/>
        <w:rPr>
          <w:sz w:val="24"/>
          <w:szCs w:val="24"/>
        </w:rPr>
      </w:pPr>
      <w:r w:rsidRPr="00AB285C">
        <w:rPr>
          <w:sz w:val="24"/>
          <w:szCs w:val="24"/>
        </w:rPr>
        <w:t xml:space="preserve">looking at the current workforce and predicting which jobs will be in demand in the future </w:t>
      </w:r>
    </w:p>
    <w:p w14:paraId="7DBA04BE" w14:textId="77777777" w:rsidR="00232CE0" w:rsidRPr="00AB285C" w:rsidRDefault="00232CE0" w:rsidP="00232CE0">
      <w:pPr>
        <w:pStyle w:val="bullet"/>
        <w:rPr>
          <w:sz w:val="24"/>
          <w:szCs w:val="24"/>
        </w:rPr>
      </w:pPr>
      <w:r w:rsidRPr="00AB285C">
        <w:rPr>
          <w:sz w:val="24"/>
          <w:szCs w:val="24"/>
        </w:rPr>
        <w:t xml:space="preserve">Analyse career </w:t>
      </w:r>
      <w:r>
        <w:rPr>
          <w:sz w:val="24"/>
          <w:szCs w:val="24"/>
        </w:rPr>
        <w:t xml:space="preserve">and qualification </w:t>
      </w:r>
      <w:r w:rsidRPr="00AB285C">
        <w:rPr>
          <w:sz w:val="24"/>
          <w:szCs w:val="24"/>
        </w:rPr>
        <w:t>pathways and all opportunities available</w:t>
      </w:r>
    </w:p>
    <w:p w14:paraId="6454E5BB" w14:textId="77777777" w:rsidR="00232CE0" w:rsidRPr="00AB285C" w:rsidRDefault="00232CE0" w:rsidP="00232CE0">
      <w:pPr>
        <w:pStyle w:val="bullet"/>
        <w:rPr>
          <w:sz w:val="24"/>
          <w:szCs w:val="24"/>
        </w:rPr>
      </w:pPr>
      <w:r w:rsidRPr="00AB285C">
        <w:rPr>
          <w:sz w:val="24"/>
          <w:szCs w:val="24"/>
        </w:rPr>
        <w:t xml:space="preserve">Demographics; analysing opportunities by region, area and industry </w:t>
      </w:r>
    </w:p>
    <w:p w14:paraId="5C6E2437" w14:textId="50EEF2A6" w:rsidR="00232CE0" w:rsidRPr="00232CE0" w:rsidRDefault="00232CE0" w:rsidP="00232CE0">
      <w:pPr>
        <w:pStyle w:val="bullet"/>
        <w:rPr>
          <w:sz w:val="24"/>
          <w:szCs w:val="24"/>
        </w:rPr>
      </w:pPr>
      <w:r w:rsidRPr="00AB285C">
        <w:rPr>
          <w:sz w:val="24"/>
          <w:szCs w:val="24"/>
        </w:rPr>
        <w:t>recommending a route for each learner</w:t>
      </w:r>
      <w:r w:rsidRPr="00AB285C" w:rsidDel="00AA59B5">
        <w:rPr>
          <w:sz w:val="24"/>
          <w:szCs w:val="24"/>
        </w:rPr>
        <w:t xml:space="preserve"> </w:t>
      </w:r>
      <w:r w:rsidRPr="00AB285C">
        <w:rPr>
          <w:sz w:val="24"/>
          <w:szCs w:val="24"/>
        </w:rPr>
        <w:t xml:space="preserve">by matching potential career pathways and opportunities with their </w:t>
      </w:r>
      <w:r>
        <w:rPr>
          <w:sz w:val="24"/>
          <w:szCs w:val="24"/>
        </w:rPr>
        <w:t xml:space="preserve">own </w:t>
      </w:r>
      <w:r w:rsidRPr="00AB285C">
        <w:rPr>
          <w:sz w:val="24"/>
          <w:szCs w:val="24"/>
        </w:rPr>
        <w:t>past performance and the requirements of the economy</w:t>
      </w:r>
    </w:p>
    <w:p w14:paraId="0870435A" w14:textId="77777777" w:rsidR="00232CE0" w:rsidRPr="00AB285C" w:rsidRDefault="00232CE0" w:rsidP="00232CE0">
      <w:r w:rsidRPr="00AB285C">
        <w:t xml:space="preserve">As mentioned previously, current data may </w:t>
      </w:r>
      <w:r>
        <w:t>reflect</w:t>
      </w:r>
      <w:r w:rsidRPr="00AB285C">
        <w:t xml:space="preserve"> </w:t>
      </w:r>
      <w:r>
        <w:t xml:space="preserve">existing </w:t>
      </w:r>
      <w:r w:rsidRPr="00AB285C">
        <w:t>inherent biases</w:t>
      </w:r>
      <w:r>
        <w:t xml:space="preserve"> and social inequalities</w:t>
      </w:r>
      <w:r w:rsidRPr="00AB285C">
        <w:t>, so recommendations based on demographic trends should be made with care.</w:t>
      </w:r>
    </w:p>
    <w:p w14:paraId="55D4805A" w14:textId="77777777" w:rsidR="00232CE0" w:rsidRPr="00A37FB3" w:rsidRDefault="00232CE0" w:rsidP="00232CE0"/>
    <w:p w14:paraId="544CE06D" w14:textId="77777777" w:rsidR="00232CE0" w:rsidRPr="00AB285C" w:rsidRDefault="00232CE0" w:rsidP="00232CE0">
      <w:pPr>
        <w:pStyle w:val="Heading2"/>
      </w:pPr>
      <w:r w:rsidRPr="00AB285C">
        <w:t>Next steps</w:t>
      </w:r>
    </w:p>
    <w:p w14:paraId="5A11BD02" w14:textId="79DF9A1A" w:rsidR="00232CE0" w:rsidRPr="00DD5E22" w:rsidRDefault="00232CE0" w:rsidP="00232CE0">
      <w:pPr>
        <w:rPr>
          <w:szCs w:val="22"/>
        </w:rPr>
      </w:pPr>
      <w:r>
        <w:rPr>
          <w:szCs w:val="22"/>
        </w:rPr>
        <w:t>We</w:t>
      </w:r>
      <w:r w:rsidRPr="00DD5E22">
        <w:rPr>
          <w:szCs w:val="22"/>
        </w:rPr>
        <w:t xml:space="preserve"> conducted an initial survey</w:t>
      </w:r>
      <w:r>
        <w:rPr>
          <w:szCs w:val="22"/>
        </w:rPr>
        <w:t xml:space="preserve"> into</w:t>
      </w:r>
      <w:r w:rsidRPr="00DD5E22">
        <w:rPr>
          <w:szCs w:val="22"/>
        </w:rPr>
        <w:t xml:space="preserve"> our stakeholders</w:t>
      </w:r>
      <w:r>
        <w:rPr>
          <w:szCs w:val="22"/>
        </w:rPr>
        <w:t>’</w:t>
      </w:r>
      <w:r w:rsidRPr="00DD5E22">
        <w:rPr>
          <w:szCs w:val="22"/>
        </w:rPr>
        <w:t xml:space="preserve"> opinions and experiences of AI. The results suggest that stakeholders are optimistic about using AI to meet their work requirements</w:t>
      </w:r>
      <w:r>
        <w:rPr>
          <w:szCs w:val="22"/>
        </w:rPr>
        <w:t>,</w:t>
      </w:r>
      <w:r w:rsidRPr="00DD5E22">
        <w:rPr>
          <w:szCs w:val="22"/>
        </w:rPr>
        <w:t xml:space="preserve"> but </w:t>
      </w:r>
      <w:r>
        <w:rPr>
          <w:szCs w:val="22"/>
        </w:rPr>
        <w:t xml:space="preserve">that </w:t>
      </w:r>
      <w:r w:rsidRPr="00DD5E22">
        <w:rPr>
          <w:szCs w:val="22"/>
        </w:rPr>
        <w:t xml:space="preserve">there may be a skills gap. Many also felt that AI </w:t>
      </w:r>
      <w:r>
        <w:rPr>
          <w:szCs w:val="22"/>
        </w:rPr>
        <w:t>could</w:t>
      </w:r>
      <w:r w:rsidRPr="00DD5E22">
        <w:rPr>
          <w:szCs w:val="22"/>
        </w:rPr>
        <w:t xml:space="preserve"> undermine the validity of assessments. </w:t>
      </w:r>
    </w:p>
    <w:p w14:paraId="758CCF0A" w14:textId="55EA34DF" w:rsidR="00232CE0" w:rsidRPr="00DD5E22" w:rsidRDefault="00232CE0" w:rsidP="00232CE0">
      <w:pPr>
        <w:rPr>
          <w:szCs w:val="22"/>
        </w:rPr>
      </w:pPr>
      <w:r>
        <w:rPr>
          <w:szCs w:val="22"/>
        </w:rPr>
        <w:t>Qualifications Scotland</w:t>
      </w:r>
      <w:r w:rsidRPr="00DD5E22">
        <w:rPr>
          <w:szCs w:val="22"/>
        </w:rPr>
        <w:t xml:space="preserve"> Accreditation are continuing to expand our knowledge of AI. We will continue to discuss AI at AB forums</w:t>
      </w:r>
      <w:r>
        <w:rPr>
          <w:szCs w:val="22"/>
        </w:rPr>
        <w:t>,</w:t>
      </w:r>
      <w:r w:rsidRPr="00DD5E22">
        <w:rPr>
          <w:szCs w:val="22"/>
        </w:rPr>
        <w:t xml:space="preserve"> and </w:t>
      </w:r>
      <w:r>
        <w:rPr>
          <w:szCs w:val="22"/>
        </w:rPr>
        <w:t xml:space="preserve">we </w:t>
      </w:r>
      <w:r w:rsidRPr="00DD5E22">
        <w:rPr>
          <w:szCs w:val="22"/>
        </w:rPr>
        <w:t>welcome our stakeholders</w:t>
      </w:r>
      <w:r>
        <w:rPr>
          <w:szCs w:val="22"/>
        </w:rPr>
        <w:t>’</w:t>
      </w:r>
      <w:r w:rsidRPr="00DD5E22">
        <w:rPr>
          <w:szCs w:val="22"/>
        </w:rPr>
        <w:t xml:space="preserve"> views and opinions. We are also conducting research into assessment arrangements, which will look at any use of AI to meet learners</w:t>
      </w:r>
      <w:r>
        <w:rPr>
          <w:szCs w:val="22"/>
        </w:rPr>
        <w:t>’</w:t>
      </w:r>
      <w:r w:rsidRPr="00DD5E22">
        <w:rPr>
          <w:szCs w:val="22"/>
        </w:rPr>
        <w:t xml:space="preserve"> requirements.</w:t>
      </w:r>
    </w:p>
    <w:p w14:paraId="35EFA041" w14:textId="77777777" w:rsidR="00232CE0" w:rsidRDefault="00232CE0" w:rsidP="00232CE0"/>
    <w:p w14:paraId="44E3AD90" w14:textId="77777777" w:rsidR="00232CE0" w:rsidRDefault="00232CE0" w:rsidP="00232CE0">
      <w:pPr>
        <w:spacing w:after="160" w:line="259" w:lineRule="auto"/>
      </w:pPr>
      <w:r>
        <w:br w:type="page"/>
      </w:r>
    </w:p>
    <w:tbl>
      <w:tblPr>
        <w:tblStyle w:val="TableGrid"/>
        <w:tblW w:w="0" w:type="auto"/>
        <w:tblCellMar>
          <w:top w:w="57" w:type="dxa"/>
          <w:bottom w:w="57" w:type="dxa"/>
        </w:tblCellMar>
        <w:tblLook w:val="04A0" w:firstRow="1" w:lastRow="0" w:firstColumn="1" w:lastColumn="0" w:noHBand="0" w:noVBand="1"/>
      </w:tblPr>
      <w:tblGrid>
        <w:gridCol w:w="1980"/>
        <w:gridCol w:w="1843"/>
        <w:gridCol w:w="3402"/>
        <w:gridCol w:w="1791"/>
      </w:tblGrid>
      <w:tr w:rsidR="00232CE0" w:rsidRPr="00DD5E22" w14:paraId="1D49E5A3" w14:textId="77777777" w:rsidTr="00F23062">
        <w:tc>
          <w:tcPr>
            <w:tcW w:w="1980" w:type="dxa"/>
          </w:tcPr>
          <w:p w14:paraId="6D863FE2" w14:textId="77777777" w:rsidR="00232CE0" w:rsidRPr="00DD5E22" w:rsidRDefault="00232CE0" w:rsidP="00F23062">
            <w:pPr>
              <w:rPr>
                <w:szCs w:val="22"/>
              </w:rPr>
            </w:pPr>
            <w:r w:rsidRPr="00DD5E22">
              <w:rPr>
                <w:szCs w:val="22"/>
              </w:rPr>
              <w:lastRenderedPageBreak/>
              <w:t>Version Number</w:t>
            </w:r>
          </w:p>
        </w:tc>
        <w:tc>
          <w:tcPr>
            <w:tcW w:w="1843" w:type="dxa"/>
          </w:tcPr>
          <w:p w14:paraId="524DA162" w14:textId="77777777" w:rsidR="00232CE0" w:rsidRPr="00DD5E22" w:rsidRDefault="00232CE0" w:rsidP="00F23062">
            <w:pPr>
              <w:rPr>
                <w:szCs w:val="22"/>
              </w:rPr>
            </w:pPr>
            <w:r w:rsidRPr="00DD5E22">
              <w:rPr>
                <w:szCs w:val="22"/>
              </w:rPr>
              <w:t>Revision Date</w:t>
            </w:r>
          </w:p>
        </w:tc>
        <w:tc>
          <w:tcPr>
            <w:tcW w:w="3402" w:type="dxa"/>
          </w:tcPr>
          <w:p w14:paraId="0735162E" w14:textId="77777777" w:rsidR="00232CE0" w:rsidRPr="00DD5E22" w:rsidRDefault="00232CE0" w:rsidP="00F23062">
            <w:pPr>
              <w:rPr>
                <w:szCs w:val="22"/>
              </w:rPr>
            </w:pPr>
            <w:r w:rsidRPr="00DD5E22">
              <w:rPr>
                <w:szCs w:val="22"/>
              </w:rPr>
              <w:t>Summary of Changes</w:t>
            </w:r>
          </w:p>
        </w:tc>
        <w:tc>
          <w:tcPr>
            <w:tcW w:w="1791" w:type="dxa"/>
          </w:tcPr>
          <w:p w14:paraId="1AA09391" w14:textId="77777777" w:rsidR="00232CE0" w:rsidRPr="00DD5E22" w:rsidRDefault="00232CE0" w:rsidP="00F23062">
            <w:pPr>
              <w:rPr>
                <w:szCs w:val="22"/>
              </w:rPr>
            </w:pPr>
            <w:r w:rsidRPr="00DD5E22">
              <w:rPr>
                <w:szCs w:val="22"/>
              </w:rPr>
              <w:t>Author</w:t>
            </w:r>
          </w:p>
        </w:tc>
      </w:tr>
      <w:tr w:rsidR="00232CE0" w:rsidRPr="00DD5E22" w14:paraId="5E2C20AD" w14:textId="77777777" w:rsidTr="00F23062">
        <w:tc>
          <w:tcPr>
            <w:tcW w:w="1980" w:type="dxa"/>
          </w:tcPr>
          <w:p w14:paraId="36FB6E64" w14:textId="77777777" w:rsidR="00232CE0" w:rsidRPr="00DD5E22" w:rsidRDefault="00232CE0" w:rsidP="00F23062">
            <w:pPr>
              <w:jc w:val="center"/>
              <w:rPr>
                <w:szCs w:val="22"/>
              </w:rPr>
            </w:pPr>
            <w:r w:rsidRPr="00DD5E22">
              <w:rPr>
                <w:szCs w:val="22"/>
              </w:rPr>
              <w:t>2</w:t>
            </w:r>
          </w:p>
        </w:tc>
        <w:tc>
          <w:tcPr>
            <w:tcW w:w="1843" w:type="dxa"/>
          </w:tcPr>
          <w:p w14:paraId="66C6B370" w14:textId="77777777" w:rsidR="00232CE0" w:rsidRPr="00DD5E22" w:rsidRDefault="00232CE0" w:rsidP="00F23062">
            <w:pPr>
              <w:rPr>
                <w:szCs w:val="22"/>
              </w:rPr>
            </w:pPr>
            <w:r w:rsidRPr="00DD5E22">
              <w:rPr>
                <w:szCs w:val="22"/>
              </w:rPr>
              <w:t>April 2025</w:t>
            </w:r>
          </w:p>
        </w:tc>
        <w:tc>
          <w:tcPr>
            <w:tcW w:w="3402" w:type="dxa"/>
          </w:tcPr>
          <w:p w14:paraId="6FDEC9F8" w14:textId="77777777" w:rsidR="00232CE0" w:rsidRDefault="00232CE0" w:rsidP="00F23062">
            <w:pPr>
              <w:spacing w:after="120"/>
              <w:rPr>
                <w:szCs w:val="22"/>
              </w:rPr>
            </w:pPr>
            <w:r w:rsidRPr="00DD5E22">
              <w:rPr>
                <w:szCs w:val="22"/>
              </w:rPr>
              <w:t xml:space="preserve">Updated </w:t>
            </w:r>
            <w:r>
              <w:rPr>
                <w:szCs w:val="22"/>
              </w:rPr>
              <w:t>l</w:t>
            </w:r>
            <w:r w:rsidRPr="00DD5E22">
              <w:rPr>
                <w:szCs w:val="22"/>
              </w:rPr>
              <w:t xml:space="preserve">egal and </w:t>
            </w:r>
            <w:r>
              <w:rPr>
                <w:szCs w:val="22"/>
              </w:rPr>
              <w:t>r</w:t>
            </w:r>
            <w:r w:rsidRPr="00DD5E22">
              <w:rPr>
                <w:szCs w:val="22"/>
              </w:rPr>
              <w:t xml:space="preserve">egulatory frameworks with recent legislative changes. </w:t>
            </w:r>
          </w:p>
          <w:p w14:paraId="50F719B7" w14:textId="77777777" w:rsidR="00232CE0" w:rsidRPr="00DD5E22" w:rsidRDefault="00232CE0" w:rsidP="00F23062">
            <w:pPr>
              <w:spacing w:after="120"/>
              <w:rPr>
                <w:rFonts w:cs="Arial"/>
                <w:szCs w:val="22"/>
              </w:rPr>
            </w:pPr>
            <w:r w:rsidRPr="00DD5E22">
              <w:rPr>
                <w:szCs w:val="22"/>
              </w:rPr>
              <w:t xml:space="preserve">Replaced Generative AI </w:t>
            </w:r>
            <w:r>
              <w:rPr>
                <w:szCs w:val="22"/>
              </w:rPr>
              <w:t>F</w:t>
            </w:r>
            <w:r w:rsidRPr="00DD5E22">
              <w:rPr>
                <w:szCs w:val="22"/>
              </w:rPr>
              <w:t xml:space="preserve">ramework for UK Government with </w:t>
            </w:r>
            <w:hyperlink r:id="rId17" w:history="1">
              <w:r w:rsidRPr="00DD5E22">
                <w:rPr>
                  <w:rStyle w:val="Hyperlink"/>
                  <w:rFonts w:cs="Arial"/>
                  <w:szCs w:val="22"/>
                </w:rPr>
                <w:t>AI Playbook for the UK Government</w:t>
              </w:r>
            </w:hyperlink>
            <w:r w:rsidRPr="00DD5E22">
              <w:rPr>
                <w:rFonts w:cs="Arial"/>
                <w:szCs w:val="22"/>
              </w:rPr>
              <w:t>.</w:t>
            </w:r>
          </w:p>
          <w:p w14:paraId="32A26D9A" w14:textId="77777777" w:rsidR="00232CE0" w:rsidRPr="00DD5E22" w:rsidRDefault="00232CE0" w:rsidP="00F23062">
            <w:pPr>
              <w:spacing w:after="120"/>
              <w:rPr>
                <w:rFonts w:cs="Arial"/>
                <w:szCs w:val="22"/>
              </w:rPr>
            </w:pPr>
            <w:r w:rsidRPr="00DD5E22">
              <w:rPr>
                <w:rFonts w:cs="Arial"/>
                <w:szCs w:val="22"/>
              </w:rPr>
              <w:t>Revised risk section.</w:t>
            </w:r>
          </w:p>
          <w:p w14:paraId="1C538AE8" w14:textId="77777777" w:rsidR="00232CE0" w:rsidRPr="00DD5E22" w:rsidRDefault="00232CE0" w:rsidP="00F23062">
            <w:pPr>
              <w:spacing w:after="120"/>
              <w:rPr>
                <w:rFonts w:cs="Arial"/>
                <w:szCs w:val="22"/>
              </w:rPr>
            </w:pPr>
            <w:r w:rsidRPr="00DD5E22">
              <w:rPr>
                <w:rFonts w:cs="Arial"/>
                <w:szCs w:val="22"/>
              </w:rPr>
              <w:t>Added opportunity section.</w:t>
            </w:r>
          </w:p>
          <w:p w14:paraId="4C04B794" w14:textId="77777777" w:rsidR="00232CE0" w:rsidRPr="00DD5E22" w:rsidRDefault="00232CE0" w:rsidP="00F23062">
            <w:pPr>
              <w:spacing w:after="120"/>
              <w:rPr>
                <w:rFonts w:cs="Arial"/>
                <w:szCs w:val="22"/>
              </w:rPr>
            </w:pPr>
            <w:r w:rsidRPr="00DD5E22">
              <w:rPr>
                <w:rFonts w:cs="Arial"/>
                <w:szCs w:val="22"/>
              </w:rPr>
              <w:t>Updated next steps section.</w:t>
            </w:r>
          </w:p>
        </w:tc>
        <w:tc>
          <w:tcPr>
            <w:tcW w:w="1791" w:type="dxa"/>
          </w:tcPr>
          <w:p w14:paraId="6C0385AD" w14:textId="77777777" w:rsidR="00232CE0" w:rsidRPr="00DD5E22" w:rsidRDefault="00232CE0" w:rsidP="00F23062">
            <w:pPr>
              <w:rPr>
                <w:szCs w:val="22"/>
              </w:rPr>
            </w:pPr>
            <w:r w:rsidRPr="00DD5E22">
              <w:rPr>
                <w:szCs w:val="22"/>
              </w:rPr>
              <w:t xml:space="preserve">Information and </w:t>
            </w:r>
            <w:r>
              <w:rPr>
                <w:szCs w:val="22"/>
              </w:rPr>
              <w:t>r</w:t>
            </w:r>
            <w:r w:rsidRPr="00DD5E22">
              <w:rPr>
                <w:szCs w:val="22"/>
              </w:rPr>
              <w:t xml:space="preserve">esearch </w:t>
            </w:r>
            <w:r>
              <w:rPr>
                <w:szCs w:val="22"/>
              </w:rPr>
              <w:t>m</w:t>
            </w:r>
            <w:r w:rsidRPr="00DD5E22">
              <w:rPr>
                <w:szCs w:val="22"/>
              </w:rPr>
              <w:t>anager</w:t>
            </w:r>
          </w:p>
        </w:tc>
      </w:tr>
      <w:tr w:rsidR="00232CE0" w:rsidRPr="00DD5E22" w14:paraId="0957D4EE" w14:textId="77777777" w:rsidTr="00F23062">
        <w:tc>
          <w:tcPr>
            <w:tcW w:w="1980" w:type="dxa"/>
          </w:tcPr>
          <w:p w14:paraId="7E9111CB" w14:textId="4BA68E76" w:rsidR="00232CE0" w:rsidRPr="00DD5E22" w:rsidRDefault="00232CE0" w:rsidP="00F23062">
            <w:pPr>
              <w:jc w:val="center"/>
              <w:rPr>
                <w:szCs w:val="22"/>
              </w:rPr>
            </w:pPr>
            <w:r>
              <w:rPr>
                <w:szCs w:val="22"/>
              </w:rPr>
              <w:t>2.1</w:t>
            </w:r>
          </w:p>
        </w:tc>
        <w:tc>
          <w:tcPr>
            <w:tcW w:w="1843" w:type="dxa"/>
          </w:tcPr>
          <w:p w14:paraId="1E648B2A" w14:textId="28CF31DB" w:rsidR="00232CE0" w:rsidRPr="00DD5E22" w:rsidRDefault="00232CE0" w:rsidP="00F23062">
            <w:pPr>
              <w:rPr>
                <w:szCs w:val="22"/>
              </w:rPr>
            </w:pPr>
            <w:r>
              <w:rPr>
                <w:szCs w:val="22"/>
              </w:rPr>
              <w:t>February 2026</w:t>
            </w:r>
          </w:p>
        </w:tc>
        <w:tc>
          <w:tcPr>
            <w:tcW w:w="3402" w:type="dxa"/>
          </w:tcPr>
          <w:p w14:paraId="123B8BD3" w14:textId="64924877" w:rsidR="00232CE0" w:rsidRPr="00DD5E22" w:rsidRDefault="00232CE0" w:rsidP="00F23062">
            <w:pPr>
              <w:spacing w:after="120"/>
              <w:rPr>
                <w:szCs w:val="22"/>
              </w:rPr>
            </w:pPr>
            <w:r>
              <w:rPr>
                <w:szCs w:val="22"/>
              </w:rPr>
              <w:t>Updated to Qualifications Scotland Accreditation</w:t>
            </w:r>
          </w:p>
        </w:tc>
        <w:tc>
          <w:tcPr>
            <w:tcW w:w="1791" w:type="dxa"/>
          </w:tcPr>
          <w:p w14:paraId="116FCEA9" w14:textId="728F552A" w:rsidR="00232CE0" w:rsidRPr="00DD5E22" w:rsidRDefault="00232CE0" w:rsidP="00F23062">
            <w:pPr>
              <w:rPr>
                <w:szCs w:val="22"/>
              </w:rPr>
            </w:pPr>
            <w:r w:rsidRPr="00DD5E22">
              <w:rPr>
                <w:szCs w:val="22"/>
              </w:rPr>
              <w:t xml:space="preserve">Information and </w:t>
            </w:r>
            <w:r>
              <w:rPr>
                <w:szCs w:val="22"/>
              </w:rPr>
              <w:t>r</w:t>
            </w:r>
            <w:r w:rsidRPr="00DD5E22">
              <w:rPr>
                <w:szCs w:val="22"/>
              </w:rPr>
              <w:t xml:space="preserve">esearch </w:t>
            </w:r>
            <w:r>
              <w:rPr>
                <w:szCs w:val="22"/>
              </w:rPr>
              <w:t>m</w:t>
            </w:r>
            <w:r w:rsidRPr="00DD5E22">
              <w:rPr>
                <w:szCs w:val="22"/>
              </w:rPr>
              <w:t>anager</w:t>
            </w:r>
          </w:p>
        </w:tc>
      </w:tr>
    </w:tbl>
    <w:p w14:paraId="5DEE7D2A" w14:textId="77777777" w:rsidR="00232CE0" w:rsidRDefault="00232CE0" w:rsidP="00232CE0"/>
    <w:p w14:paraId="214498D0" w14:textId="77777777" w:rsidR="00232CE0" w:rsidRPr="00713DC0" w:rsidRDefault="00232CE0" w:rsidP="00232CE0"/>
    <w:p w14:paraId="6F8288A5" w14:textId="77777777" w:rsidR="000C0D31" w:rsidRPr="000C0D31" w:rsidRDefault="000C0D31" w:rsidP="000C0D31">
      <w:pPr>
        <w:pStyle w:val="BodyText15"/>
      </w:pPr>
    </w:p>
    <w:sectPr w:rsidR="000C0D31" w:rsidRPr="000C0D31" w:rsidSect="000C0D31">
      <w:footerReference w:type="default" r:id="rId18"/>
      <w:pgSz w:w="11906" w:h="16838" w:code="9"/>
      <w:pgMar w:top="1418" w:right="1418" w:bottom="1418" w:left="1418" w:header="850"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32D90E" w14:textId="77777777" w:rsidR="00232CE0" w:rsidRDefault="00232CE0" w:rsidP="00B1646E">
      <w:r>
        <w:separator/>
      </w:r>
    </w:p>
  </w:endnote>
  <w:endnote w:type="continuationSeparator" w:id="0">
    <w:p w14:paraId="04864274" w14:textId="77777777" w:rsidR="00232CE0" w:rsidRDefault="00232CE0" w:rsidP="00B1646E">
      <w:r>
        <w:continuationSeparator/>
      </w:r>
    </w:p>
  </w:endnote>
  <w:endnote w:type="continuationNotice" w:id="1">
    <w:p w14:paraId="588A3898" w14:textId="77777777" w:rsidR="00232CE0" w:rsidRDefault="00232CE0">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C4B1A2" w14:textId="77777777" w:rsidR="000C0D31" w:rsidRDefault="000C0D31" w:rsidP="00B24E80">
    <w:pPr>
      <w:pStyle w:val="Footer"/>
      <w:tabs>
        <w:tab w:val="clear" w:pos="9356"/>
        <w:tab w:val="right" w:pos="9070"/>
      </w:tabs>
    </w:pPr>
    <w:r>
      <w:tab/>
    </w: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8A1818" w14:textId="77777777" w:rsidR="00232CE0" w:rsidRDefault="00232CE0" w:rsidP="00B1646E">
      <w:r>
        <w:separator/>
      </w:r>
    </w:p>
  </w:footnote>
  <w:footnote w:type="continuationSeparator" w:id="0">
    <w:p w14:paraId="07C763B2" w14:textId="77777777" w:rsidR="00232CE0" w:rsidRDefault="00232CE0" w:rsidP="00B1646E">
      <w:r>
        <w:continuationSeparator/>
      </w:r>
    </w:p>
  </w:footnote>
  <w:footnote w:type="continuationNotice" w:id="1">
    <w:p w14:paraId="7EB0E152" w14:textId="77777777" w:rsidR="00232CE0" w:rsidRDefault="00232CE0">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D872F6"/>
    <w:multiLevelType w:val="hybridMultilevel"/>
    <w:tmpl w:val="5DA62460"/>
    <w:lvl w:ilvl="0" w:tplc="1292C09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9302AD"/>
    <w:multiLevelType w:val="hybridMultilevel"/>
    <w:tmpl w:val="9D5A219C"/>
    <w:lvl w:ilvl="0" w:tplc="98EC2136">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8"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1"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4" w15:restartNumberingAfterBreak="0">
    <w:nsid w:val="4E8B6362"/>
    <w:multiLevelType w:val="singleLevel"/>
    <w:tmpl w:val="65A038EC"/>
    <w:lvl w:ilvl="0">
      <w:start w:val="1"/>
      <w:numFmt w:val="bullet"/>
      <w:pStyle w:val="bullet"/>
      <w:lvlText w:val=""/>
      <w:lvlJc w:val="left"/>
      <w:pPr>
        <w:tabs>
          <w:tab w:val="num" w:pos="360"/>
        </w:tabs>
        <w:ind w:left="360" w:hanging="360"/>
      </w:pPr>
      <w:rPr>
        <w:rFonts w:ascii="Symbol" w:hAnsi="Symbol" w:hint="default"/>
      </w:rPr>
    </w:lvl>
  </w:abstractNum>
  <w:abstractNum w:abstractNumId="15"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7"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7E4810"/>
    <w:multiLevelType w:val="hybridMultilevel"/>
    <w:tmpl w:val="63E82844"/>
    <w:lvl w:ilvl="0" w:tplc="04CC4CC4">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3"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4"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9"/>
  </w:num>
  <w:num w:numId="2" w16cid:durableId="1732851694">
    <w:abstractNumId w:val="23"/>
  </w:num>
  <w:num w:numId="3" w16cid:durableId="1890148439">
    <w:abstractNumId w:val="13"/>
  </w:num>
  <w:num w:numId="4" w16cid:durableId="580023759">
    <w:abstractNumId w:val="1"/>
  </w:num>
  <w:num w:numId="5" w16cid:durableId="1210144720">
    <w:abstractNumId w:val="10"/>
  </w:num>
  <w:num w:numId="6" w16cid:durableId="434373126">
    <w:abstractNumId w:val="22"/>
  </w:num>
  <w:num w:numId="7" w16cid:durableId="1516310604">
    <w:abstractNumId w:val="7"/>
  </w:num>
  <w:num w:numId="8" w16cid:durableId="1989818408">
    <w:abstractNumId w:val="12"/>
  </w:num>
  <w:num w:numId="9" w16cid:durableId="3172708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5"/>
  </w:num>
  <w:num w:numId="12" w16cid:durableId="1423339389">
    <w:abstractNumId w:val="3"/>
  </w:num>
  <w:num w:numId="13" w16cid:durableId="1375426476">
    <w:abstractNumId w:val="20"/>
  </w:num>
  <w:num w:numId="14" w16cid:durableId="565603603">
    <w:abstractNumId w:val="4"/>
  </w:num>
  <w:num w:numId="15" w16cid:durableId="1356156042">
    <w:abstractNumId w:val="0"/>
  </w:num>
  <w:num w:numId="16" w16cid:durableId="472139054">
    <w:abstractNumId w:val="21"/>
  </w:num>
  <w:num w:numId="17" w16cid:durableId="977952324">
    <w:abstractNumId w:val="17"/>
  </w:num>
  <w:num w:numId="18" w16cid:durableId="24164827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4"/>
  </w:num>
  <w:num w:numId="20" w16cid:durableId="654921038">
    <w:abstractNumId w:val="18"/>
  </w:num>
  <w:num w:numId="21" w16cid:durableId="1617717990">
    <w:abstractNumId w:val="11"/>
  </w:num>
  <w:num w:numId="22" w16cid:durableId="1383292878">
    <w:abstractNumId w:val="8"/>
  </w:num>
  <w:num w:numId="23" w16cid:durableId="557321951">
    <w:abstractNumId w:val="2"/>
  </w:num>
  <w:num w:numId="24" w16cid:durableId="1065490523">
    <w:abstractNumId w:val="16"/>
  </w:num>
  <w:num w:numId="25" w16cid:durableId="418448593">
    <w:abstractNumId w:val="7"/>
  </w:num>
  <w:num w:numId="26" w16cid:durableId="1709379202">
    <w:abstractNumId w:val="5"/>
  </w:num>
  <w:num w:numId="27" w16cid:durableId="821774605">
    <w:abstractNumId w:val="6"/>
  </w:num>
  <w:num w:numId="28" w16cid:durableId="7416087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19"/>
  </w:num>
  <w:num w:numId="30" w16cid:durableId="4501245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118213086">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CE0"/>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25D0"/>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2CE0"/>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5EE"/>
    <w:rsid w:val="0057349F"/>
    <w:rsid w:val="00573ABF"/>
    <w:rsid w:val="00575721"/>
    <w:rsid w:val="0057589D"/>
    <w:rsid w:val="005760D5"/>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45B4"/>
    <w:rsid w:val="009C4D6A"/>
    <w:rsid w:val="009C5BC6"/>
    <w:rsid w:val="009C6034"/>
    <w:rsid w:val="009D093F"/>
    <w:rsid w:val="009D0CAC"/>
    <w:rsid w:val="009D296E"/>
    <w:rsid w:val="009D2CCF"/>
    <w:rsid w:val="009D32F1"/>
    <w:rsid w:val="009D3912"/>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A10239"/>
  <w15:docId w15:val="{9A4A8B43-CBD3-4C6F-B210-A88202A8E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uiPriority w:val="3"/>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uiPriority w:val="3"/>
    <w:qFormat/>
    <w:rsid w:val="00A665B9"/>
    <w:pPr>
      <w:suppressAutoHyphens/>
      <w:contextualSpacing/>
      <w:outlineLvl w:val="1"/>
    </w:pPr>
    <w:rPr>
      <w:sz w:val="36"/>
      <w:szCs w:val="36"/>
    </w:rPr>
  </w:style>
  <w:style w:type="paragraph" w:styleId="Heading3">
    <w:name w:val="heading 3"/>
    <w:basedOn w:val="Heading2"/>
    <w:next w:val="BodyText15"/>
    <w:link w:val="Heading3Char"/>
    <w:uiPriority w:val="3"/>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semiHidden/>
    <w:rsid w:val="00022217"/>
    <w:rPr>
      <w:noProof/>
      <w:szCs w:val="22"/>
    </w:rPr>
  </w:style>
  <w:style w:type="character" w:customStyle="1" w:styleId="CommentTextChar">
    <w:name w:val="Comment Text Char"/>
    <w:link w:val="CommentText"/>
    <w:semiHidden/>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uiPriority w:val="8"/>
    <w:rsid w:val="0096410F"/>
    <w:pPr>
      <w:tabs>
        <w:tab w:val="right" w:pos="9356"/>
        <w:tab w:val="right" w:pos="13977"/>
      </w:tabs>
      <w:spacing w:after="0"/>
    </w:pPr>
    <w:rPr>
      <w:rFonts w:cs="Arial"/>
      <w:bCs/>
      <w:iCs/>
      <w:szCs w:val="22"/>
    </w:rPr>
  </w:style>
  <w:style w:type="character" w:customStyle="1" w:styleId="FooterChar">
    <w:name w:val="Footer Char"/>
    <w:link w:val="Footer"/>
    <w:uiPriority w:val="8"/>
    <w:rsid w:val="00EA303C"/>
    <w:rPr>
      <w:rFonts w:ascii="Arial" w:hAnsi="Arial" w:cs="Arial"/>
      <w:bCs/>
      <w:iCs/>
      <w:szCs w:val="22"/>
      <w:lang w:val="en-GB"/>
    </w:rPr>
  </w:style>
  <w:style w:type="character" w:customStyle="1" w:styleId="Heading1Char">
    <w:name w:val="Heading 1 Char"/>
    <w:link w:val="Heading1"/>
    <w:uiPriority w:val="3"/>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3"/>
    <w:semiHidden/>
    <w:rsid w:val="00EA6798"/>
    <w:rPr>
      <w:rFonts w:ascii="Arial" w:eastAsia="SimSun" w:hAnsi="Arial" w:cs="Times New Roman"/>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link w:val="Heading4"/>
    <w:uiPriority w:val="3"/>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
    <w:qFormat/>
    <w:rsid w:val="007F119F"/>
    <w:rPr>
      <w:b/>
      <w:bCs/>
    </w:rPr>
  </w:style>
  <w:style w:type="character" w:customStyle="1" w:styleId="Heading8Char">
    <w:name w:val="Heading 8 Char"/>
    <w:link w:val="Heading8"/>
    <w:uiPriority w:val="3"/>
    <w:semiHidden/>
    <w:rsid w:val="00EA6798"/>
    <w:rPr>
      <w:rFonts w:ascii="Arial" w:eastAsia="SimSun" w:hAnsi="Arial" w:cs="Times New Roman"/>
      <w:b/>
      <w:bCs/>
      <w:kern w:val="28"/>
      <w:szCs w:val="20"/>
      <w:lang w:val="en-GB"/>
    </w:rPr>
  </w:style>
  <w:style w:type="character" w:styleId="FootnoteReference">
    <w:name w:val="footnote reference"/>
    <w:uiPriority w:val="5"/>
    <w:semiHidden/>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uiPriority w:val="3"/>
    <w:rsid w:val="00EA6798"/>
    <w:rPr>
      <w:rFonts w:ascii="Arial" w:eastAsia="SimSun" w:hAnsi="Arial"/>
      <w:b/>
      <w:kern w:val="28"/>
      <w:szCs w:val="22"/>
      <w:lang w:val="en-GB"/>
    </w:rPr>
  </w:style>
  <w:style w:type="paragraph" w:styleId="TOC1">
    <w:name w:val="toc 1"/>
    <w:basedOn w:val="Normal"/>
    <w:next w:val="Normal"/>
    <w:uiPriority w:val="39"/>
    <w:rsid w:val="00D63576"/>
    <w:pPr>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F85D40"/>
    <w:pPr>
      <w:ind w:left="425"/>
    </w:pPr>
  </w:style>
  <w:style w:type="paragraph" w:styleId="TOC4">
    <w:name w:val="toc 4"/>
    <w:basedOn w:val="TOC2"/>
    <w:next w:val="Normal"/>
    <w:uiPriority w:val="39"/>
    <w:rsid w:val="00F85D40"/>
    <w:pPr>
      <w:ind w:left="851"/>
    </w:pPr>
  </w:style>
  <w:style w:type="character" w:styleId="PageNumber">
    <w:name w:val="page number"/>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link w:val="Heading7"/>
    <w:uiPriority w:val="3"/>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8"/>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5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link w:val="NoSpacingChar"/>
    <w:uiPriority w:val="1"/>
    <w:semiHidden/>
    <w:qFormat/>
    <w:rsid w:val="00F916AE"/>
    <w:pPr>
      <w:ind w:left="425" w:hanging="425"/>
    </w:pPr>
    <w:rPr>
      <w:sz w:val="22"/>
      <w:szCs w:val="22"/>
      <w:lang w:val="en-US" w:eastAsia="en-US"/>
    </w:rPr>
  </w:style>
  <w:style w:type="character" w:customStyle="1" w:styleId="NoSpacingChar">
    <w:name w:val="No Spacing Char"/>
    <w:link w:val="NoSpacing"/>
    <w:uiPriority w:val="1"/>
    <w:semiHidden/>
    <w:rsid w:val="006319CA"/>
    <w:rPr>
      <w:sz w:val="22"/>
      <w:szCs w:val="22"/>
      <w:lang w:bidi="ar-SA"/>
    </w:rPr>
  </w:style>
  <w:style w:type="paragraph" w:styleId="Header">
    <w:name w:val="header"/>
    <w:basedOn w:val="Normal"/>
    <w:link w:val="HeaderChar"/>
    <w:uiPriority w:val="7"/>
    <w:unhideWhenUsed/>
    <w:rsid w:val="00DC0DCB"/>
    <w:pPr>
      <w:tabs>
        <w:tab w:val="center" w:pos="4513"/>
        <w:tab w:val="right" w:pos="9026"/>
      </w:tabs>
      <w:spacing w:after="0"/>
    </w:pPr>
  </w:style>
  <w:style w:type="character" w:customStyle="1" w:styleId="HeaderChar">
    <w:name w:val="Header Char"/>
    <w:link w:val="Header"/>
    <w:uiPriority w:val="7"/>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5"/>
    <w:rsid w:val="009D093F"/>
    <w:pPr>
      <w:spacing w:after="240"/>
    </w:pPr>
  </w:style>
  <w:style w:type="paragraph" w:customStyle="1" w:styleId="bullet">
    <w:name w:val="bullet"/>
    <w:basedOn w:val="Normal"/>
    <w:rsid w:val="00232CE0"/>
    <w:pPr>
      <w:numPr>
        <w:numId w:val="32"/>
      </w:numPr>
      <w:tabs>
        <w:tab w:val="left" w:pos="567"/>
      </w:tabs>
      <w:spacing w:after="60" w:line="280" w:lineRule="exact"/>
    </w:pPr>
    <w:rPr>
      <w:rFonts w:eastAsia="Times New Roman"/>
      <w:sz w:val="22"/>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ccreditation.qualifications.gov.scot/"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assets.publishing.service.gov.uk/media/67aca2f7e400ae62338324bd/AI_Playbook_for_the_UK_Government__12_02_.pdf" TargetMode="External"/><Relationship Id="rId2" Type="http://schemas.openxmlformats.org/officeDocument/2006/relationships/customXml" Target="../customXml/item2.xml"/><Relationship Id="rId16" Type="http://schemas.openxmlformats.org/officeDocument/2006/relationships/hyperlink" Target="https://eur-lex.europa.eu/legal-content/EN/TXT/?uri=CELEX:32024R1689"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assets.publishing.service.gov.uk/media/67aca2f7e400ae62338324bd/AI_Playbook_for_the_UK_Government__12_02_.pdf"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view.officeapps.live.com/op/view.aspx?src=https%3A%2F%2Faccreditation.qualifications.gov.scot%2Faccreditation%2Faccreditationfiles%2FResearch_and_Statistics%2FGenerative_AI_position_statement.docx&amp;wdOrigin=BROWSELIN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https://sqanow.sharepoint.com/sites/OrganisationAssets/Templates/Accreditation/qualifications-scotland-accreditation-cover-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F441038342D62840983A9B79B45A4FA9" ma:contentTypeVersion="6" ma:contentTypeDescription="Create a new document." ma:contentTypeScope="" ma:versionID="0ddc08aeec91b4b0b1e1a2a4a2257985">
  <xsd:schema xmlns:xsd="http://www.w3.org/2001/XMLSchema" xmlns:xs="http://www.w3.org/2001/XMLSchema" xmlns:p="http://schemas.microsoft.com/office/2006/metadata/properties" xmlns:ns2="40f10586-0708-4e0c-8d39-60a616d9c70c" xmlns:ns3="767d5ec0-8ba6-4966-a1eb-262ed4faefd8" targetNamespace="http://schemas.microsoft.com/office/2006/metadata/properties" ma:root="true" ma:fieldsID="185a30ece8bb627866bc436c5b87ba4b" ns2:_="" ns3:_="">
    <xsd:import namespace="40f10586-0708-4e0c-8d39-60a616d9c70c"/>
    <xsd:import namespace="767d5ec0-8ba6-4966-a1eb-262ed4faefd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f10586-0708-4e0c-8d39-60a616d9c7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67d5ec0-8ba6-4966-a1eb-262ed4faefd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3.xml><?xml version="1.0" encoding="utf-8"?>
<ds:datastoreItem xmlns:ds="http://schemas.openxmlformats.org/officeDocument/2006/customXml" ds:itemID="{DEE82D03-A244-44B0-99CE-FF0A717DDF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f10586-0708-4e0c-8d39-60a616d9c70c"/>
    <ds:schemaRef ds:uri="767d5ec0-8ba6-4966-a1eb-262ed4fae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5B83092-D9B5-47FD-A945-276DCB8B58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qualifications-scotland-accreditation-cover-template.dotx</Template>
  <TotalTime>27</TotalTime>
  <Pages>7</Pages>
  <Words>1879</Words>
  <Characters>10713</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12567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Mackenzie</dc:creator>
  <cp:keywords/>
  <dc:description/>
  <cp:lastModifiedBy>Gemma Mackenzie</cp:lastModifiedBy>
  <cp:revision>2</cp:revision>
  <cp:lastPrinted>2025-10-22T04:36:00Z</cp:lastPrinted>
  <dcterms:created xsi:type="dcterms:W3CDTF">2026-02-10T11:10:00Z</dcterms:created>
  <dcterms:modified xsi:type="dcterms:W3CDTF">2026-02-10T12:02:00Z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0x010100F441038342D62840983A9B79B45A4FA9</vt:lpwstr>
  </property>
</Properties>
</file>